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06D" w:rsidRPr="006E1268" w:rsidRDefault="001B5411" w:rsidP="00F73DCD">
      <w:pPr>
        <w:spacing w:after="0" w:line="240" w:lineRule="auto"/>
        <w:ind w:right="-40"/>
        <w:jc w:val="center"/>
        <w:rPr>
          <w:rFonts w:ascii="Tahoma" w:hAnsi="Tahoma" w:cs="Tahoma"/>
          <w:b/>
          <w:noProof w:val="0"/>
          <w:sz w:val="24"/>
          <w:szCs w:val="24"/>
        </w:rPr>
      </w:pPr>
      <w:r w:rsidRPr="006E1268">
        <w:rPr>
          <w:rFonts w:ascii="Tahoma" w:hAnsi="Tahoma" w:cs="Tahoma"/>
          <w:b/>
          <w:noProof w:val="0"/>
          <w:sz w:val="24"/>
          <w:szCs w:val="24"/>
        </w:rPr>
        <w:t>REPÚBLICA BOLIVARIANA DE VENEZUELA ESTADO ARAGUA</w:t>
      </w:r>
    </w:p>
    <w:p w:rsidR="001A406D" w:rsidRPr="006E1268" w:rsidRDefault="001B5411" w:rsidP="00F73DCD">
      <w:pPr>
        <w:spacing w:after="0" w:line="240" w:lineRule="auto"/>
        <w:ind w:right="-40"/>
        <w:jc w:val="center"/>
        <w:rPr>
          <w:rFonts w:ascii="Tahoma" w:hAnsi="Tahoma" w:cs="Tahoma"/>
          <w:b/>
          <w:noProof w:val="0"/>
          <w:sz w:val="24"/>
          <w:szCs w:val="24"/>
        </w:rPr>
      </w:pPr>
      <w:r w:rsidRPr="006E1268">
        <w:rPr>
          <w:rFonts w:ascii="Tahoma" w:hAnsi="Tahoma" w:cs="Tahoma"/>
          <w:b/>
          <w:noProof w:val="0"/>
          <w:sz w:val="24"/>
          <w:szCs w:val="24"/>
        </w:rPr>
        <w:t>MUNICIPIO</w:t>
      </w:r>
      <w:r w:rsidR="00202CFF" w:rsidRPr="006E1268">
        <w:rPr>
          <w:rFonts w:ascii="Tahoma" w:hAnsi="Tahoma" w:cs="Tahoma"/>
          <w:b/>
          <w:noProof w:val="0"/>
          <w:sz w:val="24"/>
          <w:szCs w:val="24"/>
        </w:rPr>
        <w:t xml:space="preserve"> JOSE RAFAEL REVENGA</w:t>
      </w:r>
    </w:p>
    <w:p w:rsidR="001A406D" w:rsidRPr="006E1268" w:rsidRDefault="001A406D" w:rsidP="00F73DCD">
      <w:pPr>
        <w:spacing w:after="0" w:line="240" w:lineRule="auto"/>
        <w:ind w:right="-40"/>
        <w:jc w:val="center"/>
        <w:rPr>
          <w:rFonts w:ascii="Tahoma" w:hAnsi="Tahoma" w:cs="Tahoma"/>
          <w:b/>
          <w:noProof w:val="0"/>
          <w:sz w:val="24"/>
          <w:szCs w:val="24"/>
        </w:rPr>
      </w:pPr>
    </w:p>
    <w:p w:rsidR="003F74B8" w:rsidRPr="006E1268" w:rsidRDefault="001A406D" w:rsidP="001A406D">
      <w:pPr>
        <w:spacing w:after="0" w:line="240" w:lineRule="auto"/>
        <w:ind w:right="-40"/>
        <w:jc w:val="both"/>
        <w:rPr>
          <w:rFonts w:ascii="Tahoma" w:hAnsi="Tahoma" w:cs="Tahoma"/>
          <w:noProof w:val="0"/>
          <w:sz w:val="24"/>
          <w:szCs w:val="24"/>
        </w:rPr>
      </w:pPr>
      <w:r w:rsidRPr="006E1268">
        <w:rPr>
          <w:rFonts w:ascii="Tahoma" w:hAnsi="Tahoma" w:cs="Tahoma"/>
          <w:noProof w:val="0"/>
          <w:sz w:val="24"/>
          <w:szCs w:val="24"/>
        </w:rPr>
        <w:t xml:space="preserve">El Concejo Municipal del Municipio </w:t>
      </w:r>
      <w:r w:rsidR="0060375C" w:rsidRPr="006E1268">
        <w:rPr>
          <w:rFonts w:ascii="Tahoma" w:hAnsi="Tahoma" w:cs="Tahoma"/>
          <w:noProof w:val="0"/>
          <w:sz w:val="24"/>
          <w:szCs w:val="24"/>
        </w:rPr>
        <w:t>José Rafael Revenga</w:t>
      </w:r>
      <w:r w:rsidR="0089328E" w:rsidRPr="006E1268">
        <w:rPr>
          <w:rFonts w:ascii="Tahoma" w:hAnsi="Tahoma" w:cs="Tahoma"/>
          <w:noProof w:val="0"/>
          <w:sz w:val="24"/>
          <w:szCs w:val="24"/>
        </w:rPr>
        <w:t xml:space="preserve"> </w:t>
      </w:r>
      <w:r w:rsidRPr="006E1268">
        <w:rPr>
          <w:rFonts w:ascii="Tahoma" w:hAnsi="Tahoma" w:cs="Tahoma"/>
          <w:noProof w:val="0"/>
          <w:sz w:val="24"/>
          <w:szCs w:val="24"/>
        </w:rPr>
        <w:t xml:space="preserve"> en ejercicio de las atribuciones que le confieren los art</w:t>
      </w:r>
      <w:r w:rsidR="00D839FA" w:rsidRPr="006E1268">
        <w:rPr>
          <w:rFonts w:ascii="Tahoma" w:hAnsi="Tahoma" w:cs="Tahoma"/>
          <w:noProof w:val="0"/>
          <w:sz w:val="24"/>
          <w:szCs w:val="24"/>
        </w:rPr>
        <w:t>í</w:t>
      </w:r>
      <w:r w:rsidRPr="006E1268">
        <w:rPr>
          <w:rFonts w:ascii="Tahoma" w:hAnsi="Tahoma" w:cs="Tahoma"/>
          <w:noProof w:val="0"/>
          <w:sz w:val="24"/>
          <w:szCs w:val="24"/>
        </w:rPr>
        <w:t>culos</w:t>
      </w:r>
      <w:r w:rsidR="00D839FA" w:rsidRPr="006E1268">
        <w:rPr>
          <w:rFonts w:ascii="Tahoma" w:hAnsi="Tahoma" w:cs="Tahoma"/>
          <w:noProof w:val="0"/>
          <w:sz w:val="24"/>
          <w:szCs w:val="24"/>
        </w:rPr>
        <w:t xml:space="preserve"> 54, numeral 1, 92 y 95, numeral 1 de la Ley Orgáni</w:t>
      </w:r>
      <w:r w:rsidR="00E14F11" w:rsidRPr="006E1268">
        <w:rPr>
          <w:rFonts w:ascii="Tahoma" w:hAnsi="Tahoma" w:cs="Tahoma"/>
          <w:noProof w:val="0"/>
          <w:sz w:val="24"/>
          <w:szCs w:val="24"/>
        </w:rPr>
        <w:t xml:space="preserve">ca del Poder Público Municipal, </w:t>
      </w:r>
      <w:r w:rsidR="00D839FA" w:rsidRPr="006E1268">
        <w:rPr>
          <w:rFonts w:ascii="Tahoma" w:hAnsi="Tahoma" w:cs="Tahoma"/>
          <w:noProof w:val="0"/>
          <w:sz w:val="24"/>
          <w:szCs w:val="24"/>
        </w:rPr>
        <w:t xml:space="preserve">en concordancia con </w:t>
      </w:r>
      <w:r w:rsidR="00A933FB" w:rsidRPr="006E1268">
        <w:rPr>
          <w:rFonts w:ascii="Tahoma" w:hAnsi="Tahoma" w:cs="Tahoma"/>
          <w:noProof w:val="0"/>
          <w:sz w:val="24"/>
          <w:szCs w:val="24"/>
        </w:rPr>
        <w:t xml:space="preserve">el artículo 138, numeral 2 y 164 </w:t>
      </w:r>
      <w:r w:rsidR="00F76884" w:rsidRPr="006E1268">
        <w:rPr>
          <w:rFonts w:ascii="Tahoma" w:hAnsi="Tahoma" w:cs="Tahoma"/>
          <w:noProof w:val="0"/>
          <w:sz w:val="24"/>
          <w:szCs w:val="24"/>
        </w:rPr>
        <w:t>eiusdem, sanciona</w:t>
      </w:r>
      <w:r w:rsidR="00D839FA" w:rsidRPr="006E1268">
        <w:rPr>
          <w:rFonts w:ascii="Tahoma" w:hAnsi="Tahoma" w:cs="Tahoma"/>
          <w:noProof w:val="0"/>
          <w:sz w:val="24"/>
          <w:szCs w:val="24"/>
        </w:rPr>
        <w:t xml:space="preserve"> la siguiente</w:t>
      </w:r>
      <w:r w:rsidR="00F76884" w:rsidRPr="006E1268">
        <w:rPr>
          <w:rFonts w:ascii="Tahoma" w:hAnsi="Tahoma" w:cs="Tahoma"/>
          <w:noProof w:val="0"/>
          <w:sz w:val="24"/>
          <w:szCs w:val="24"/>
        </w:rPr>
        <w:t>:</w:t>
      </w:r>
    </w:p>
    <w:p w:rsidR="008D6573" w:rsidRPr="006E1268" w:rsidRDefault="00F76884" w:rsidP="00F73DCD">
      <w:pPr>
        <w:spacing w:after="0" w:line="240" w:lineRule="auto"/>
        <w:ind w:right="-40"/>
        <w:jc w:val="center"/>
        <w:rPr>
          <w:rFonts w:ascii="Tahoma" w:hAnsi="Tahoma" w:cs="Tahoma"/>
          <w:b/>
          <w:noProof w:val="0"/>
          <w:sz w:val="24"/>
          <w:szCs w:val="24"/>
        </w:rPr>
      </w:pPr>
      <w:r w:rsidRPr="006E1268">
        <w:rPr>
          <w:rFonts w:ascii="Tahoma" w:hAnsi="Tahoma" w:cs="Tahoma"/>
          <w:b/>
          <w:noProof w:val="0"/>
          <w:sz w:val="24"/>
          <w:szCs w:val="24"/>
        </w:rPr>
        <w:t xml:space="preserve">ORDENANZA </w:t>
      </w:r>
      <w:r w:rsidR="008D6573" w:rsidRPr="006E1268">
        <w:rPr>
          <w:rFonts w:ascii="Tahoma" w:hAnsi="Tahoma" w:cs="Tahoma"/>
          <w:b/>
          <w:noProof w:val="0"/>
          <w:sz w:val="24"/>
          <w:szCs w:val="24"/>
        </w:rPr>
        <w:t>SOBRE TASAS POR SERVICIOS ADMINISTRATIVOS</w:t>
      </w:r>
      <w:r w:rsidR="009B3EA5" w:rsidRPr="006E1268">
        <w:rPr>
          <w:rFonts w:ascii="Tahoma" w:hAnsi="Tahoma" w:cs="Tahoma"/>
          <w:b/>
          <w:noProof w:val="0"/>
          <w:sz w:val="24"/>
          <w:szCs w:val="24"/>
        </w:rPr>
        <w:t xml:space="preserve"> IMPOSITIVOS</w:t>
      </w:r>
    </w:p>
    <w:p w:rsidR="008D6573" w:rsidRPr="006E1268" w:rsidRDefault="008D6573" w:rsidP="00F73DCD">
      <w:pPr>
        <w:spacing w:after="0" w:line="240" w:lineRule="auto"/>
        <w:ind w:right="-40"/>
        <w:jc w:val="center"/>
        <w:rPr>
          <w:rFonts w:ascii="Tahoma" w:hAnsi="Tahoma" w:cs="Tahoma"/>
          <w:b/>
          <w:noProof w:val="0"/>
          <w:sz w:val="24"/>
          <w:szCs w:val="24"/>
        </w:rPr>
      </w:pPr>
      <w:r w:rsidRPr="006E1268">
        <w:rPr>
          <w:rFonts w:ascii="Tahoma" w:hAnsi="Tahoma" w:cs="Tahoma"/>
          <w:b/>
          <w:noProof w:val="0"/>
          <w:sz w:val="24"/>
          <w:szCs w:val="24"/>
        </w:rPr>
        <w:t>CAPÍTULO I</w:t>
      </w:r>
    </w:p>
    <w:p w:rsidR="008D6573" w:rsidRPr="006E1268" w:rsidRDefault="008D6573" w:rsidP="00F73DCD">
      <w:pPr>
        <w:spacing w:after="0" w:line="240" w:lineRule="auto"/>
        <w:ind w:right="-40"/>
        <w:jc w:val="center"/>
        <w:rPr>
          <w:rFonts w:ascii="Tahoma" w:hAnsi="Tahoma" w:cs="Tahoma"/>
          <w:b/>
          <w:noProof w:val="0"/>
          <w:sz w:val="24"/>
          <w:szCs w:val="24"/>
        </w:rPr>
      </w:pPr>
      <w:r w:rsidRPr="006E1268">
        <w:rPr>
          <w:rFonts w:ascii="Tahoma" w:hAnsi="Tahoma" w:cs="Tahoma"/>
          <w:b/>
          <w:noProof w:val="0"/>
          <w:sz w:val="24"/>
          <w:szCs w:val="24"/>
        </w:rPr>
        <w:t>DISPOSICIONES GENERALES</w:t>
      </w:r>
    </w:p>
    <w:p w:rsidR="000518BA" w:rsidRPr="006E1268" w:rsidRDefault="000518BA" w:rsidP="000518BA">
      <w:pPr>
        <w:spacing w:after="0" w:line="240" w:lineRule="auto"/>
        <w:ind w:right="-40"/>
        <w:jc w:val="right"/>
        <w:rPr>
          <w:rFonts w:ascii="Tahoma" w:hAnsi="Tahoma" w:cs="Tahoma"/>
          <w:b/>
          <w:noProof w:val="0"/>
          <w:sz w:val="24"/>
          <w:szCs w:val="24"/>
        </w:rPr>
      </w:pPr>
      <w:r w:rsidRPr="006E1268">
        <w:rPr>
          <w:rFonts w:ascii="Tahoma" w:hAnsi="Tahoma" w:cs="Tahoma"/>
          <w:b/>
          <w:noProof w:val="0"/>
          <w:sz w:val="24"/>
          <w:szCs w:val="24"/>
        </w:rPr>
        <w:t>Objeto</w:t>
      </w:r>
    </w:p>
    <w:p w:rsidR="000518BA" w:rsidRPr="006E1268" w:rsidRDefault="000518BA" w:rsidP="000518BA">
      <w:pPr>
        <w:spacing w:after="0" w:line="240" w:lineRule="auto"/>
        <w:ind w:right="-40"/>
        <w:jc w:val="both"/>
        <w:rPr>
          <w:rFonts w:ascii="Tahoma" w:hAnsi="Tahoma" w:cs="Tahoma"/>
          <w:sz w:val="24"/>
          <w:szCs w:val="24"/>
        </w:rPr>
      </w:pPr>
      <w:r w:rsidRPr="006E1268">
        <w:rPr>
          <w:rFonts w:ascii="Tahoma" w:hAnsi="Tahoma" w:cs="Tahoma"/>
          <w:b/>
          <w:sz w:val="24"/>
          <w:szCs w:val="24"/>
          <w:lang w:eastAsia="es-VE"/>
        </w:rPr>
        <w:t>Artículo  1</w:t>
      </w:r>
      <w:r w:rsidRPr="006E1268">
        <w:rPr>
          <w:rFonts w:ascii="Tahoma" w:hAnsi="Tahoma" w:cs="Tahoma"/>
          <w:b/>
          <w:sz w:val="24"/>
          <w:szCs w:val="24"/>
          <w:vertAlign w:val="superscript"/>
          <w:lang w:eastAsia="es-VE"/>
        </w:rPr>
        <w:t>o</w:t>
      </w:r>
      <w:r w:rsidRPr="006E1268">
        <w:rPr>
          <w:rFonts w:ascii="Tahoma" w:hAnsi="Tahoma" w:cs="Tahoma"/>
          <w:b/>
          <w:sz w:val="24"/>
          <w:szCs w:val="24"/>
          <w:lang w:eastAsia="es-VE"/>
        </w:rPr>
        <w:t xml:space="preserve">.  </w:t>
      </w:r>
      <w:r w:rsidRPr="006E1268">
        <w:rPr>
          <w:rFonts w:ascii="Tahoma" w:hAnsi="Tahoma" w:cs="Tahoma"/>
          <w:sz w:val="24"/>
          <w:szCs w:val="24"/>
        </w:rPr>
        <w:t>La presente  Ordenanza establece  las  tasas  que  generan  los servicios administrativos prestados por la Administración Tributaria Municipal, a solicitud de parte interesada o por obligación del  sujeto  pasivo,  en materia   impositiva   de  conformidad con el ordenamiento jurídico vigente.</w:t>
      </w:r>
    </w:p>
    <w:p w:rsidR="000518BA" w:rsidRPr="006E1268" w:rsidRDefault="000518BA" w:rsidP="000518BA">
      <w:pPr>
        <w:spacing w:after="0" w:line="240" w:lineRule="auto"/>
        <w:ind w:left="118" w:right="-46"/>
        <w:jc w:val="right"/>
        <w:rPr>
          <w:rFonts w:ascii="Tahoma" w:hAnsi="Tahoma" w:cs="Tahoma"/>
          <w:b/>
          <w:sz w:val="24"/>
          <w:szCs w:val="24"/>
          <w:lang w:eastAsia="es-VE"/>
        </w:rPr>
      </w:pPr>
      <w:r w:rsidRPr="006E1268">
        <w:rPr>
          <w:rFonts w:ascii="Arial" w:eastAsia="Arial" w:hAnsi="Arial" w:cs="Arial"/>
          <w:b/>
          <w:color w:val="121212"/>
          <w:sz w:val="24"/>
          <w:szCs w:val="24"/>
        </w:rPr>
        <w:t xml:space="preserve">Sujeto pasivo  </w:t>
      </w:r>
      <w:r w:rsidRPr="006E1268">
        <w:rPr>
          <w:rFonts w:ascii="Tahoma" w:hAnsi="Tahoma" w:cs="Tahoma"/>
          <w:b/>
          <w:sz w:val="24"/>
          <w:szCs w:val="24"/>
          <w:lang w:eastAsia="es-VE"/>
        </w:rPr>
        <w:t xml:space="preserve">     </w:t>
      </w:r>
    </w:p>
    <w:p w:rsidR="000518BA" w:rsidRDefault="000518BA" w:rsidP="000518BA">
      <w:pPr>
        <w:spacing w:after="0" w:line="240" w:lineRule="auto"/>
        <w:ind w:left="118" w:right="-46"/>
        <w:jc w:val="both"/>
        <w:rPr>
          <w:rFonts w:ascii="Tahoma" w:hAnsi="Tahoma" w:cs="Tahoma"/>
          <w:sz w:val="24"/>
          <w:szCs w:val="24"/>
        </w:rPr>
      </w:pPr>
      <w:r w:rsidRPr="006E1268">
        <w:rPr>
          <w:rFonts w:ascii="Tahoma" w:hAnsi="Tahoma" w:cs="Tahoma"/>
          <w:b/>
          <w:sz w:val="24"/>
          <w:szCs w:val="24"/>
          <w:lang w:eastAsia="es-VE"/>
        </w:rPr>
        <w:t xml:space="preserve">Artículo  </w:t>
      </w:r>
      <w:r w:rsidRPr="006E1268">
        <w:rPr>
          <w:rFonts w:ascii="Arial" w:eastAsia="Arial" w:hAnsi="Arial" w:cs="Arial"/>
          <w:b/>
          <w:color w:val="121212"/>
          <w:w w:val="117"/>
          <w:sz w:val="24"/>
          <w:szCs w:val="24"/>
        </w:rPr>
        <w:t>2º.</w:t>
      </w:r>
      <w:r w:rsidRPr="006E1268">
        <w:rPr>
          <w:rFonts w:ascii="Arial" w:eastAsia="Arial" w:hAnsi="Arial" w:cs="Arial"/>
          <w:color w:val="121212"/>
          <w:w w:val="117"/>
          <w:sz w:val="24"/>
          <w:szCs w:val="24"/>
        </w:rPr>
        <w:t xml:space="preserve"> </w:t>
      </w:r>
      <w:r w:rsidRPr="006E1268">
        <w:rPr>
          <w:rFonts w:ascii="Tahoma" w:hAnsi="Tahoma" w:cs="Tahoma"/>
          <w:sz w:val="24"/>
          <w:szCs w:val="24"/>
        </w:rPr>
        <w:t>Se considera  sujeto pasivo toda persona natural o jurídica que solicite la Administración     Tributaria Municipal la prestación     de los servicios de tramitación  administrativa impositiva que por      disposición normativa  corresponda  a la Administración Tributaria  Municipal</w:t>
      </w:r>
      <w:r w:rsidR="00CF6871" w:rsidRPr="006E1268">
        <w:rPr>
          <w:rFonts w:ascii="Tahoma" w:hAnsi="Tahoma" w:cs="Tahoma"/>
          <w:sz w:val="24"/>
          <w:szCs w:val="24"/>
        </w:rPr>
        <w:t>.</w:t>
      </w:r>
    </w:p>
    <w:p w:rsidR="001526E4" w:rsidRDefault="00CF6871" w:rsidP="00CF6871">
      <w:pPr>
        <w:spacing w:after="0" w:line="240" w:lineRule="auto"/>
        <w:ind w:left="118" w:right="-46"/>
        <w:jc w:val="right"/>
        <w:rPr>
          <w:rFonts w:ascii="Arial" w:eastAsia="Arial" w:hAnsi="Arial" w:cs="Arial"/>
          <w:b/>
          <w:color w:val="121212"/>
          <w:w w:val="113"/>
          <w:sz w:val="24"/>
          <w:szCs w:val="24"/>
        </w:rPr>
      </w:pPr>
      <w:r w:rsidRPr="006E1268">
        <w:rPr>
          <w:rFonts w:ascii="Arial" w:eastAsia="Arial" w:hAnsi="Arial" w:cs="Arial"/>
          <w:b/>
          <w:color w:val="121212"/>
          <w:sz w:val="24"/>
          <w:szCs w:val="24"/>
        </w:rPr>
        <w:t xml:space="preserve">Hecho </w:t>
      </w:r>
      <w:r w:rsidRPr="006E1268">
        <w:rPr>
          <w:rFonts w:ascii="Arial" w:eastAsia="Arial" w:hAnsi="Arial" w:cs="Arial"/>
          <w:b/>
          <w:color w:val="121212"/>
          <w:w w:val="75"/>
          <w:sz w:val="24"/>
          <w:szCs w:val="24"/>
        </w:rPr>
        <w:t>i</w:t>
      </w:r>
      <w:r w:rsidRPr="006E1268">
        <w:rPr>
          <w:rFonts w:ascii="Arial" w:eastAsia="Arial" w:hAnsi="Arial" w:cs="Arial"/>
          <w:b/>
          <w:color w:val="121212"/>
          <w:w w:val="104"/>
          <w:sz w:val="24"/>
          <w:szCs w:val="24"/>
        </w:rPr>
        <w:t>m</w:t>
      </w:r>
      <w:r w:rsidRPr="006E1268">
        <w:rPr>
          <w:rFonts w:ascii="Arial" w:eastAsia="Arial" w:hAnsi="Arial" w:cs="Arial"/>
          <w:b/>
          <w:color w:val="121212"/>
          <w:w w:val="108"/>
          <w:sz w:val="24"/>
          <w:szCs w:val="24"/>
        </w:rPr>
        <w:t>p</w:t>
      </w:r>
      <w:r w:rsidRPr="006E1268">
        <w:rPr>
          <w:rFonts w:ascii="Arial" w:eastAsia="Arial" w:hAnsi="Arial" w:cs="Arial"/>
          <w:b/>
          <w:color w:val="121212"/>
          <w:w w:val="103"/>
          <w:sz w:val="24"/>
          <w:szCs w:val="24"/>
        </w:rPr>
        <w:t>o</w:t>
      </w:r>
      <w:r w:rsidRPr="006E1268">
        <w:rPr>
          <w:rFonts w:ascii="Arial" w:eastAsia="Arial" w:hAnsi="Arial" w:cs="Arial"/>
          <w:b/>
          <w:color w:val="121212"/>
          <w:w w:val="98"/>
          <w:sz w:val="24"/>
          <w:szCs w:val="24"/>
        </w:rPr>
        <w:t>n</w:t>
      </w:r>
      <w:r w:rsidRPr="006E1268">
        <w:rPr>
          <w:rFonts w:ascii="Arial" w:eastAsia="Arial" w:hAnsi="Arial" w:cs="Arial"/>
          <w:b/>
          <w:color w:val="121212"/>
          <w:w w:val="108"/>
          <w:sz w:val="24"/>
          <w:szCs w:val="24"/>
        </w:rPr>
        <w:t>ib</w:t>
      </w:r>
      <w:r w:rsidRPr="006E1268">
        <w:rPr>
          <w:rFonts w:ascii="Arial" w:eastAsia="Arial" w:hAnsi="Arial" w:cs="Arial"/>
          <w:b/>
          <w:color w:val="121212"/>
          <w:w w:val="97"/>
          <w:sz w:val="24"/>
          <w:szCs w:val="24"/>
        </w:rPr>
        <w:t>l</w:t>
      </w:r>
      <w:r w:rsidRPr="006E1268">
        <w:rPr>
          <w:rFonts w:ascii="Arial" w:eastAsia="Arial" w:hAnsi="Arial" w:cs="Arial"/>
          <w:b/>
          <w:color w:val="121212"/>
          <w:w w:val="113"/>
          <w:sz w:val="24"/>
          <w:szCs w:val="24"/>
        </w:rPr>
        <w:t>e</w:t>
      </w:r>
    </w:p>
    <w:p w:rsidR="00CF6871" w:rsidRPr="006E1268" w:rsidRDefault="00CF6871" w:rsidP="000518BA">
      <w:pPr>
        <w:spacing w:after="0" w:line="240" w:lineRule="auto"/>
        <w:ind w:left="118" w:right="-46"/>
        <w:jc w:val="both"/>
        <w:rPr>
          <w:rFonts w:ascii="Tahoma" w:hAnsi="Tahoma" w:cs="Tahoma"/>
          <w:noProof w:val="0"/>
          <w:sz w:val="24"/>
          <w:szCs w:val="24"/>
        </w:rPr>
      </w:pPr>
      <w:r w:rsidRPr="006E1268">
        <w:rPr>
          <w:rFonts w:ascii="Arial" w:eastAsia="Arial" w:hAnsi="Arial" w:cs="Arial"/>
          <w:b/>
          <w:color w:val="121212"/>
          <w:sz w:val="24"/>
          <w:szCs w:val="24"/>
        </w:rPr>
        <w:t xml:space="preserve">Artículo </w:t>
      </w:r>
      <w:r w:rsidRPr="006E1268">
        <w:rPr>
          <w:rFonts w:ascii="Arial" w:eastAsia="Arial" w:hAnsi="Arial" w:cs="Arial"/>
          <w:b/>
          <w:color w:val="121212"/>
          <w:spacing w:val="18"/>
          <w:sz w:val="24"/>
          <w:szCs w:val="24"/>
        </w:rPr>
        <w:t xml:space="preserve"> </w:t>
      </w:r>
      <w:r w:rsidRPr="006E1268">
        <w:rPr>
          <w:rFonts w:ascii="Arial" w:eastAsia="Arial" w:hAnsi="Arial" w:cs="Arial"/>
          <w:b/>
          <w:color w:val="121212"/>
          <w:w w:val="116"/>
          <w:sz w:val="24"/>
          <w:szCs w:val="24"/>
        </w:rPr>
        <w:t>3°.</w:t>
      </w:r>
      <w:r w:rsidRPr="006E1268">
        <w:rPr>
          <w:rFonts w:ascii="Arial" w:eastAsia="Arial" w:hAnsi="Arial" w:cs="Arial"/>
          <w:color w:val="121212"/>
          <w:w w:val="116"/>
          <w:sz w:val="24"/>
          <w:szCs w:val="24"/>
        </w:rPr>
        <w:t xml:space="preserve">  </w:t>
      </w:r>
      <w:r w:rsidRPr="006E1268">
        <w:rPr>
          <w:rFonts w:ascii="Tahoma" w:hAnsi="Tahoma" w:cs="Tahoma"/>
          <w:noProof w:val="0"/>
          <w:sz w:val="24"/>
          <w:szCs w:val="24"/>
        </w:rPr>
        <w:t>El   hecho  imponible  de las tasas establecidas en esta Ordenanza, está constituido por los servicios administrativos y actuaciones</w:t>
      </w:r>
      <w:r w:rsidR="00AA6D69" w:rsidRPr="006E1268">
        <w:rPr>
          <w:rFonts w:ascii="Tahoma" w:hAnsi="Tahoma" w:cs="Tahoma"/>
          <w:noProof w:val="0"/>
          <w:sz w:val="24"/>
          <w:szCs w:val="24"/>
        </w:rPr>
        <w:t xml:space="preserve"> de documentos electrónicos o documentos físicos</w:t>
      </w:r>
      <w:r w:rsidRPr="006E1268">
        <w:rPr>
          <w:rFonts w:ascii="Tahoma" w:hAnsi="Tahoma" w:cs="Tahoma"/>
          <w:noProof w:val="0"/>
          <w:sz w:val="24"/>
          <w:szCs w:val="24"/>
        </w:rPr>
        <w:t xml:space="preserve"> en materia impositiva, prestados por </w:t>
      </w:r>
      <w:r w:rsidR="00AA6D69" w:rsidRPr="006E1268">
        <w:rPr>
          <w:rFonts w:ascii="Tahoma" w:hAnsi="Tahoma" w:cs="Tahoma"/>
          <w:noProof w:val="0"/>
          <w:sz w:val="24"/>
          <w:szCs w:val="24"/>
        </w:rPr>
        <w:t xml:space="preserve">la </w:t>
      </w:r>
      <w:r w:rsidRPr="006E1268">
        <w:rPr>
          <w:rFonts w:ascii="Tahoma" w:hAnsi="Tahoma" w:cs="Tahoma"/>
          <w:noProof w:val="0"/>
          <w:sz w:val="24"/>
          <w:szCs w:val="24"/>
        </w:rPr>
        <w:t>Administración Tributaria Municipal a solicitud de parte interesada o por obligación del sujeto pasivo</w:t>
      </w:r>
    </w:p>
    <w:p w:rsidR="001526E4" w:rsidRDefault="00C569B4" w:rsidP="001526E4">
      <w:pPr>
        <w:spacing w:after="0" w:line="240" w:lineRule="auto"/>
        <w:ind w:right="-40"/>
        <w:jc w:val="right"/>
        <w:rPr>
          <w:rFonts w:ascii="Tahoma" w:hAnsi="Tahoma" w:cs="Tahoma"/>
          <w:b/>
          <w:sz w:val="24"/>
          <w:szCs w:val="24"/>
        </w:rPr>
      </w:pPr>
      <w:r w:rsidRPr="006E1268">
        <w:rPr>
          <w:rFonts w:ascii="Tahoma" w:hAnsi="Tahoma" w:cs="Tahoma"/>
          <w:b/>
          <w:sz w:val="24"/>
          <w:szCs w:val="24"/>
        </w:rPr>
        <w:t>Definición</w:t>
      </w:r>
    </w:p>
    <w:p w:rsidR="00C569B4" w:rsidRPr="006E1268" w:rsidRDefault="00C569B4" w:rsidP="001526E4">
      <w:pPr>
        <w:spacing w:after="0" w:line="240" w:lineRule="auto"/>
        <w:ind w:right="-40"/>
        <w:jc w:val="right"/>
        <w:rPr>
          <w:rFonts w:ascii="Tahoma" w:hAnsi="Tahoma" w:cs="Tahoma"/>
          <w:sz w:val="24"/>
          <w:szCs w:val="24"/>
        </w:rPr>
      </w:pPr>
      <w:r w:rsidRPr="006E1268">
        <w:rPr>
          <w:rFonts w:ascii="Tahoma" w:hAnsi="Tahoma" w:cs="Tahoma"/>
          <w:b/>
          <w:sz w:val="24"/>
          <w:szCs w:val="24"/>
        </w:rPr>
        <w:t xml:space="preserve">Artículo 4°.  </w:t>
      </w:r>
      <w:r w:rsidRPr="006E1268">
        <w:rPr>
          <w:rFonts w:ascii="Tahoma" w:hAnsi="Tahoma" w:cs="Tahoma"/>
          <w:sz w:val="24"/>
          <w:szCs w:val="24"/>
        </w:rPr>
        <w:t>A los efectos de esta Ordenanza, se entiende por:</w:t>
      </w:r>
    </w:p>
    <w:p w:rsidR="00C569B4" w:rsidRPr="006E1268" w:rsidRDefault="00C569B4" w:rsidP="00C569B4">
      <w:pPr>
        <w:spacing w:after="0" w:line="240" w:lineRule="auto"/>
        <w:ind w:right="-40"/>
        <w:jc w:val="both"/>
        <w:rPr>
          <w:rFonts w:ascii="Tahoma" w:hAnsi="Tahoma" w:cs="Tahoma"/>
          <w:b/>
          <w:sz w:val="24"/>
          <w:szCs w:val="24"/>
        </w:rPr>
      </w:pPr>
      <w:r w:rsidRPr="006E1268">
        <w:rPr>
          <w:rFonts w:ascii="Tahoma" w:hAnsi="Tahoma" w:cs="Tahoma"/>
          <w:b/>
          <w:sz w:val="24"/>
          <w:szCs w:val="24"/>
        </w:rPr>
        <w:lastRenderedPageBreak/>
        <w:t>1° Servicios administrativos impositivo</w:t>
      </w:r>
      <w:r w:rsidRPr="006E1268">
        <w:rPr>
          <w:rFonts w:ascii="Tahoma" w:hAnsi="Tahoma" w:cs="Tahoma"/>
          <w:sz w:val="24"/>
          <w:szCs w:val="24"/>
        </w:rPr>
        <w:t xml:space="preserve">s: toda actuación </w:t>
      </w:r>
      <w:r w:rsidR="006F26A6" w:rsidRPr="006E1268">
        <w:rPr>
          <w:rFonts w:ascii="Tahoma" w:hAnsi="Tahoma" w:cs="Tahoma"/>
          <w:sz w:val="24"/>
          <w:szCs w:val="24"/>
        </w:rPr>
        <w:t xml:space="preserve">de documentos electrónicos o documentos físicos </w:t>
      </w:r>
      <w:r w:rsidRPr="006E1268">
        <w:rPr>
          <w:rFonts w:ascii="Tahoma" w:hAnsi="Tahoma" w:cs="Tahoma"/>
          <w:sz w:val="24"/>
          <w:szCs w:val="24"/>
        </w:rPr>
        <w:t xml:space="preserve">de la administración tributaria municipal, que comprende las diligencias de los trámites administrativos municipales para el cumplimiento o ejecución de una obligación tributaria y de las gestiones tributarias que realizan las personas naturales o jurídicas, a solicitud de parte interesada o por obligación del sujeto pasivo ante </w:t>
      </w:r>
      <w:r w:rsidR="006F26A6" w:rsidRPr="006E1268">
        <w:rPr>
          <w:rFonts w:ascii="Tahoma" w:hAnsi="Tahoma" w:cs="Tahoma"/>
          <w:sz w:val="24"/>
          <w:szCs w:val="24"/>
        </w:rPr>
        <w:t>la</w:t>
      </w:r>
      <w:r w:rsidRPr="006E1268">
        <w:rPr>
          <w:rFonts w:ascii="Tahoma" w:hAnsi="Tahoma" w:cs="Tahoma"/>
          <w:sz w:val="24"/>
          <w:szCs w:val="24"/>
        </w:rPr>
        <w:t xml:space="preserve"> Administración Tributaria Municipal de conformidad al ordenamiento jurídico vigente. </w:t>
      </w:r>
    </w:p>
    <w:p w:rsidR="00C569B4" w:rsidRPr="006E1268" w:rsidRDefault="00C569B4" w:rsidP="00C569B4">
      <w:pPr>
        <w:spacing w:after="0" w:line="240" w:lineRule="auto"/>
        <w:ind w:right="-40"/>
        <w:jc w:val="both"/>
        <w:rPr>
          <w:rFonts w:ascii="Tahoma" w:hAnsi="Tahoma" w:cs="Tahoma"/>
          <w:b/>
          <w:sz w:val="24"/>
          <w:szCs w:val="24"/>
        </w:rPr>
      </w:pPr>
    </w:p>
    <w:p w:rsidR="00576B42" w:rsidRPr="006E1268" w:rsidRDefault="00576B42" w:rsidP="00576B42">
      <w:pPr>
        <w:spacing w:line="240" w:lineRule="exact"/>
        <w:ind w:left="331"/>
        <w:jc w:val="right"/>
        <w:rPr>
          <w:rFonts w:ascii="Arial" w:eastAsia="Arial" w:hAnsi="Arial" w:cs="Arial"/>
          <w:sz w:val="24"/>
          <w:szCs w:val="24"/>
        </w:rPr>
      </w:pPr>
      <w:r w:rsidRPr="006E1268">
        <w:rPr>
          <w:rFonts w:ascii="Arial" w:eastAsia="Arial" w:hAnsi="Arial" w:cs="Arial"/>
          <w:b/>
          <w:color w:val="121212"/>
          <w:w w:val="86"/>
          <w:sz w:val="24"/>
          <w:szCs w:val="24"/>
        </w:rPr>
        <w:t>P</w:t>
      </w:r>
      <w:r w:rsidRPr="006E1268">
        <w:rPr>
          <w:rFonts w:ascii="Arial" w:eastAsia="Arial" w:hAnsi="Arial" w:cs="Arial"/>
          <w:b/>
          <w:color w:val="121212"/>
          <w:w w:val="121"/>
          <w:sz w:val="24"/>
          <w:szCs w:val="24"/>
        </w:rPr>
        <w:t>r</w:t>
      </w:r>
      <w:r w:rsidRPr="006E1268">
        <w:rPr>
          <w:rFonts w:ascii="Arial" w:eastAsia="Arial" w:hAnsi="Arial" w:cs="Arial"/>
          <w:b/>
          <w:color w:val="121212"/>
          <w:w w:val="98"/>
          <w:sz w:val="24"/>
          <w:szCs w:val="24"/>
        </w:rPr>
        <w:t>e</w:t>
      </w:r>
      <w:r w:rsidRPr="006E1268">
        <w:rPr>
          <w:rFonts w:ascii="Arial" w:eastAsia="Arial" w:hAnsi="Arial" w:cs="Arial"/>
          <w:b/>
          <w:color w:val="121212"/>
          <w:w w:val="155"/>
          <w:sz w:val="24"/>
          <w:szCs w:val="24"/>
        </w:rPr>
        <w:t>f</w:t>
      </w:r>
      <w:r w:rsidRPr="006E1268">
        <w:rPr>
          <w:rFonts w:ascii="Arial" w:eastAsia="Arial" w:hAnsi="Arial" w:cs="Arial"/>
          <w:b/>
          <w:color w:val="121212"/>
          <w:w w:val="93"/>
          <w:sz w:val="24"/>
          <w:szCs w:val="24"/>
        </w:rPr>
        <w:t>e</w:t>
      </w:r>
      <w:r w:rsidRPr="006E1268">
        <w:rPr>
          <w:rFonts w:ascii="Arial" w:eastAsia="Arial" w:hAnsi="Arial" w:cs="Arial"/>
          <w:b/>
          <w:color w:val="121212"/>
          <w:w w:val="129"/>
          <w:sz w:val="24"/>
          <w:szCs w:val="24"/>
        </w:rPr>
        <w:t>r</w:t>
      </w:r>
      <w:r w:rsidRPr="006E1268">
        <w:rPr>
          <w:rFonts w:ascii="Arial" w:eastAsia="Arial" w:hAnsi="Arial" w:cs="Arial"/>
          <w:b/>
          <w:color w:val="121212"/>
          <w:w w:val="98"/>
          <w:sz w:val="24"/>
          <w:szCs w:val="24"/>
        </w:rPr>
        <w:t>e</w:t>
      </w:r>
      <w:r w:rsidRPr="006E1268">
        <w:rPr>
          <w:rFonts w:ascii="Arial" w:eastAsia="Arial" w:hAnsi="Arial" w:cs="Arial"/>
          <w:b/>
          <w:color w:val="121212"/>
          <w:w w:val="108"/>
          <w:sz w:val="24"/>
          <w:szCs w:val="24"/>
        </w:rPr>
        <w:t>n</w:t>
      </w:r>
      <w:r w:rsidRPr="006E1268">
        <w:rPr>
          <w:rFonts w:ascii="Arial" w:eastAsia="Arial" w:hAnsi="Arial" w:cs="Arial"/>
          <w:b/>
          <w:color w:val="121212"/>
          <w:w w:val="109"/>
          <w:sz w:val="24"/>
          <w:szCs w:val="24"/>
        </w:rPr>
        <w:t>c</w:t>
      </w:r>
      <w:r w:rsidRPr="006E1268">
        <w:rPr>
          <w:rFonts w:ascii="Arial" w:eastAsia="Arial" w:hAnsi="Arial" w:cs="Arial"/>
          <w:b/>
          <w:color w:val="121212"/>
          <w:w w:val="116"/>
          <w:sz w:val="24"/>
          <w:szCs w:val="24"/>
        </w:rPr>
        <w:t>i</w:t>
      </w:r>
      <w:r w:rsidRPr="006E1268">
        <w:rPr>
          <w:rFonts w:ascii="Arial" w:eastAsia="Arial" w:hAnsi="Arial" w:cs="Arial"/>
          <w:b/>
          <w:color w:val="121212"/>
          <w:w w:val="103"/>
          <w:sz w:val="24"/>
          <w:szCs w:val="24"/>
        </w:rPr>
        <w:t>a</w:t>
      </w:r>
      <w:r w:rsidRPr="006E1268">
        <w:rPr>
          <w:rFonts w:ascii="Arial" w:eastAsia="Arial" w:hAnsi="Arial" w:cs="Arial"/>
          <w:b/>
          <w:color w:val="121212"/>
          <w:spacing w:val="24"/>
          <w:sz w:val="24"/>
          <w:szCs w:val="24"/>
        </w:rPr>
        <w:t xml:space="preserve"> </w:t>
      </w:r>
      <w:r w:rsidRPr="006E1268">
        <w:rPr>
          <w:rFonts w:ascii="Arial" w:eastAsia="Arial" w:hAnsi="Arial" w:cs="Arial"/>
          <w:b/>
          <w:color w:val="121212"/>
          <w:sz w:val="24"/>
          <w:szCs w:val="24"/>
        </w:rPr>
        <w:t>en</w:t>
      </w:r>
      <w:r w:rsidRPr="006E1268">
        <w:rPr>
          <w:rFonts w:ascii="Arial" w:eastAsia="Arial" w:hAnsi="Arial" w:cs="Arial"/>
          <w:b/>
          <w:color w:val="121212"/>
          <w:spacing w:val="12"/>
          <w:sz w:val="24"/>
          <w:szCs w:val="24"/>
        </w:rPr>
        <w:t xml:space="preserve"> </w:t>
      </w:r>
      <w:r w:rsidRPr="006E1268">
        <w:rPr>
          <w:rFonts w:ascii="Arial" w:eastAsia="Arial" w:hAnsi="Arial" w:cs="Arial"/>
          <w:b/>
          <w:color w:val="121212"/>
          <w:sz w:val="24"/>
          <w:szCs w:val="24"/>
        </w:rPr>
        <w:t>el</w:t>
      </w:r>
      <w:r w:rsidRPr="006E1268">
        <w:rPr>
          <w:rFonts w:ascii="Arial" w:eastAsia="Arial" w:hAnsi="Arial" w:cs="Arial"/>
          <w:b/>
          <w:color w:val="121212"/>
          <w:spacing w:val="35"/>
          <w:sz w:val="24"/>
          <w:szCs w:val="24"/>
        </w:rPr>
        <w:t xml:space="preserve"> </w:t>
      </w:r>
      <w:r w:rsidRPr="006E1268">
        <w:rPr>
          <w:rFonts w:ascii="Arial" w:eastAsia="Arial" w:hAnsi="Arial" w:cs="Arial"/>
          <w:b/>
          <w:color w:val="121212"/>
          <w:w w:val="94"/>
          <w:sz w:val="24"/>
          <w:szCs w:val="24"/>
        </w:rPr>
        <w:t>uso</w:t>
      </w:r>
      <w:r w:rsidRPr="006E1268">
        <w:rPr>
          <w:rFonts w:ascii="Arial" w:eastAsia="Arial" w:hAnsi="Arial" w:cs="Arial"/>
          <w:b/>
          <w:color w:val="121212"/>
          <w:spacing w:val="18"/>
          <w:w w:val="94"/>
          <w:sz w:val="24"/>
          <w:szCs w:val="24"/>
        </w:rPr>
        <w:t xml:space="preserve"> </w:t>
      </w:r>
      <w:r w:rsidRPr="006E1268">
        <w:rPr>
          <w:rFonts w:ascii="Arial" w:eastAsia="Arial" w:hAnsi="Arial" w:cs="Arial"/>
          <w:b/>
          <w:color w:val="121212"/>
          <w:sz w:val="24"/>
          <w:szCs w:val="24"/>
        </w:rPr>
        <w:t>de</w:t>
      </w:r>
      <w:r w:rsidRPr="006E1268">
        <w:rPr>
          <w:rFonts w:ascii="Arial" w:eastAsia="Arial" w:hAnsi="Arial" w:cs="Arial"/>
          <w:b/>
          <w:color w:val="121212"/>
          <w:spacing w:val="19"/>
          <w:sz w:val="24"/>
          <w:szCs w:val="24"/>
        </w:rPr>
        <w:t xml:space="preserve"> </w:t>
      </w:r>
      <w:r w:rsidRPr="006E1268">
        <w:rPr>
          <w:rFonts w:ascii="Arial" w:eastAsia="Arial" w:hAnsi="Arial" w:cs="Arial"/>
          <w:b/>
          <w:color w:val="121212"/>
          <w:w w:val="75"/>
          <w:sz w:val="24"/>
          <w:szCs w:val="24"/>
        </w:rPr>
        <w:t>l</w:t>
      </w:r>
      <w:r w:rsidRPr="006E1268">
        <w:rPr>
          <w:rFonts w:ascii="Arial" w:eastAsia="Arial" w:hAnsi="Arial" w:cs="Arial"/>
          <w:b/>
          <w:color w:val="121212"/>
          <w:w w:val="107"/>
          <w:sz w:val="24"/>
          <w:szCs w:val="24"/>
        </w:rPr>
        <w:t>a</w:t>
      </w:r>
      <w:r w:rsidRPr="006E1268">
        <w:rPr>
          <w:rFonts w:ascii="Arial" w:eastAsia="Arial" w:hAnsi="Arial" w:cs="Arial"/>
          <w:b/>
          <w:color w:val="121212"/>
          <w:w w:val="91"/>
          <w:sz w:val="24"/>
          <w:szCs w:val="24"/>
        </w:rPr>
        <w:t xml:space="preserve">s </w:t>
      </w:r>
      <w:r w:rsidR="00BC1B35" w:rsidRPr="006E1268">
        <w:rPr>
          <w:rFonts w:ascii="Arial" w:eastAsia="Arial" w:hAnsi="Arial" w:cs="Arial"/>
          <w:b/>
          <w:color w:val="121212"/>
          <w:w w:val="91"/>
          <w:sz w:val="24"/>
          <w:szCs w:val="24"/>
        </w:rPr>
        <w:t>t</w:t>
      </w:r>
      <w:r w:rsidRPr="006E1268">
        <w:rPr>
          <w:rFonts w:ascii="Arial" w:eastAsia="Arial" w:hAnsi="Arial" w:cs="Arial"/>
          <w:b/>
          <w:color w:val="121212"/>
          <w:w w:val="102"/>
          <w:sz w:val="24"/>
          <w:szCs w:val="24"/>
        </w:rPr>
        <w:t>e</w:t>
      </w:r>
      <w:r w:rsidRPr="006E1268">
        <w:rPr>
          <w:rFonts w:ascii="Arial" w:eastAsia="Arial" w:hAnsi="Arial" w:cs="Arial"/>
          <w:b/>
          <w:color w:val="121212"/>
          <w:w w:val="97"/>
          <w:sz w:val="24"/>
          <w:szCs w:val="24"/>
        </w:rPr>
        <w:t>c</w:t>
      </w:r>
      <w:r w:rsidRPr="006E1268">
        <w:rPr>
          <w:rFonts w:ascii="Arial" w:eastAsia="Arial" w:hAnsi="Arial" w:cs="Arial"/>
          <w:b/>
          <w:color w:val="121212"/>
          <w:w w:val="98"/>
          <w:sz w:val="24"/>
          <w:szCs w:val="24"/>
        </w:rPr>
        <w:t>n</w:t>
      </w:r>
      <w:r w:rsidRPr="006E1268">
        <w:rPr>
          <w:rFonts w:ascii="Arial" w:eastAsia="Arial" w:hAnsi="Arial" w:cs="Arial"/>
          <w:b/>
          <w:color w:val="121212"/>
          <w:w w:val="103"/>
          <w:sz w:val="24"/>
          <w:szCs w:val="24"/>
        </w:rPr>
        <w:t>o</w:t>
      </w:r>
      <w:r w:rsidRPr="006E1268">
        <w:rPr>
          <w:rFonts w:ascii="Arial" w:eastAsia="Arial" w:hAnsi="Arial" w:cs="Arial"/>
          <w:b/>
          <w:color w:val="121212"/>
          <w:w w:val="97"/>
          <w:sz w:val="24"/>
          <w:szCs w:val="24"/>
        </w:rPr>
        <w:t>l</w:t>
      </w:r>
      <w:r w:rsidRPr="006E1268">
        <w:rPr>
          <w:rFonts w:ascii="Arial" w:eastAsia="Arial" w:hAnsi="Arial" w:cs="Arial"/>
          <w:b/>
          <w:color w:val="121212"/>
          <w:w w:val="108"/>
          <w:sz w:val="24"/>
          <w:szCs w:val="24"/>
        </w:rPr>
        <w:t>o</w:t>
      </w:r>
      <w:r w:rsidRPr="006E1268">
        <w:rPr>
          <w:rFonts w:ascii="Arial" w:eastAsia="Arial" w:hAnsi="Arial" w:cs="Arial"/>
          <w:b/>
          <w:color w:val="121212"/>
          <w:w w:val="98"/>
          <w:sz w:val="24"/>
          <w:szCs w:val="24"/>
        </w:rPr>
        <w:t>g</w:t>
      </w:r>
      <w:r w:rsidRPr="006E1268">
        <w:rPr>
          <w:rFonts w:ascii="Arial" w:eastAsia="Arial" w:hAnsi="Arial" w:cs="Arial"/>
          <w:b/>
          <w:color w:val="121212"/>
          <w:w w:val="129"/>
          <w:sz w:val="24"/>
          <w:szCs w:val="24"/>
        </w:rPr>
        <w:t>í</w:t>
      </w:r>
      <w:r w:rsidRPr="006E1268">
        <w:rPr>
          <w:rFonts w:ascii="Arial" w:eastAsia="Arial" w:hAnsi="Arial" w:cs="Arial"/>
          <w:b/>
          <w:color w:val="121212"/>
          <w:w w:val="97"/>
          <w:sz w:val="24"/>
          <w:szCs w:val="24"/>
        </w:rPr>
        <w:t>a</w:t>
      </w:r>
      <w:r w:rsidRPr="006E1268">
        <w:rPr>
          <w:rFonts w:ascii="Arial" w:eastAsia="Arial" w:hAnsi="Arial" w:cs="Arial"/>
          <w:b/>
          <w:color w:val="121212"/>
          <w:w w:val="102"/>
          <w:sz w:val="24"/>
          <w:szCs w:val="24"/>
        </w:rPr>
        <w:t>s</w:t>
      </w:r>
      <w:r w:rsidRPr="006E1268">
        <w:rPr>
          <w:rFonts w:ascii="Arial" w:eastAsia="Arial" w:hAnsi="Arial" w:cs="Arial"/>
          <w:b/>
          <w:color w:val="121212"/>
          <w:spacing w:val="13"/>
          <w:sz w:val="24"/>
          <w:szCs w:val="24"/>
        </w:rPr>
        <w:t xml:space="preserve"> </w:t>
      </w:r>
      <w:r w:rsidRPr="006E1268">
        <w:rPr>
          <w:rFonts w:ascii="Arial" w:eastAsia="Arial" w:hAnsi="Arial" w:cs="Arial"/>
          <w:b/>
          <w:color w:val="121212"/>
          <w:sz w:val="24"/>
          <w:szCs w:val="24"/>
        </w:rPr>
        <w:t>de</w:t>
      </w:r>
      <w:r w:rsidRPr="006E1268">
        <w:rPr>
          <w:rFonts w:ascii="Arial" w:eastAsia="Arial" w:hAnsi="Arial" w:cs="Arial"/>
          <w:b/>
          <w:color w:val="121212"/>
          <w:spacing w:val="26"/>
          <w:sz w:val="24"/>
          <w:szCs w:val="24"/>
        </w:rPr>
        <w:t xml:space="preserve"> </w:t>
      </w:r>
      <w:r w:rsidRPr="006E1268">
        <w:rPr>
          <w:rFonts w:ascii="Arial" w:eastAsia="Arial" w:hAnsi="Arial" w:cs="Arial"/>
          <w:b/>
          <w:color w:val="121212"/>
          <w:w w:val="64"/>
          <w:sz w:val="24"/>
          <w:szCs w:val="24"/>
        </w:rPr>
        <w:t>i</w:t>
      </w:r>
      <w:r w:rsidRPr="006E1268">
        <w:rPr>
          <w:rFonts w:ascii="Arial" w:eastAsia="Arial" w:hAnsi="Arial" w:cs="Arial"/>
          <w:b/>
          <w:color w:val="121212"/>
          <w:w w:val="108"/>
          <w:sz w:val="24"/>
          <w:szCs w:val="24"/>
        </w:rPr>
        <w:t>n</w:t>
      </w:r>
      <w:r w:rsidRPr="006E1268">
        <w:rPr>
          <w:rFonts w:ascii="Arial" w:eastAsia="Arial" w:hAnsi="Arial" w:cs="Arial"/>
          <w:b/>
          <w:color w:val="121212"/>
          <w:w w:val="144"/>
          <w:sz w:val="24"/>
          <w:szCs w:val="24"/>
        </w:rPr>
        <w:t>f</w:t>
      </w:r>
      <w:r w:rsidRPr="006E1268">
        <w:rPr>
          <w:rFonts w:ascii="Arial" w:eastAsia="Arial" w:hAnsi="Arial" w:cs="Arial"/>
          <w:b/>
          <w:color w:val="121212"/>
          <w:w w:val="88"/>
          <w:sz w:val="24"/>
          <w:szCs w:val="24"/>
        </w:rPr>
        <w:t>o</w:t>
      </w:r>
      <w:r w:rsidRPr="006E1268">
        <w:rPr>
          <w:rFonts w:ascii="Arial" w:eastAsia="Arial" w:hAnsi="Arial" w:cs="Arial"/>
          <w:b/>
          <w:color w:val="121212"/>
          <w:w w:val="123"/>
          <w:sz w:val="24"/>
          <w:szCs w:val="24"/>
        </w:rPr>
        <w:t>r</w:t>
      </w:r>
      <w:r w:rsidRPr="006E1268">
        <w:rPr>
          <w:rFonts w:ascii="Arial" w:eastAsia="Arial" w:hAnsi="Arial" w:cs="Arial"/>
          <w:b/>
          <w:color w:val="121212"/>
          <w:w w:val="101"/>
          <w:sz w:val="24"/>
          <w:szCs w:val="24"/>
        </w:rPr>
        <w:t>m</w:t>
      </w:r>
      <w:r w:rsidRPr="006E1268">
        <w:rPr>
          <w:rFonts w:ascii="Arial" w:eastAsia="Arial" w:hAnsi="Arial" w:cs="Arial"/>
          <w:b/>
          <w:color w:val="121212"/>
          <w:w w:val="107"/>
          <w:sz w:val="24"/>
          <w:szCs w:val="24"/>
        </w:rPr>
        <w:t>a</w:t>
      </w:r>
      <w:r w:rsidRPr="006E1268">
        <w:rPr>
          <w:rFonts w:ascii="Arial" w:eastAsia="Arial" w:hAnsi="Arial" w:cs="Arial"/>
          <w:b/>
          <w:color w:val="121212"/>
          <w:w w:val="97"/>
          <w:sz w:val="24"/>
          <w:szCs w:val="24"/>
        </w:rPr>
        <w:t>ci</w:t>
      </w:r>
      <w:r w:rsidRPr="006E1268">
        <w:rPr>
          <w:rFonts w:ascii="Arial" w:eastAsia="Arial" w:hAnsi="Arial" w:cs="Arial"/>
          <w:b/>
          <w:color w:val="121212"/>
          <w:w w:val="103"/>
          <w:sz w:val="24"/>
          <w:szCs w:val="24"/>
        </w:rPr>
        <w:t>ón</w:t>
      </w:r>
      <w:r w:rsidRPr="006E1268">
        <w:rPr>
          <w:rFonts w:ascii="Arial" w:eastAsia="Arial" w:hAnsi="Arial" w:cs="Arial"/>
          <w:b/>
          <w:color w:val="121212"/>
          <w:spacing w:val="13"/>
          <w:sz w:val="24"/>
          <w:szCs w:val="24"/>
        </w:rPr>
        <w:t xml:space="preserve"> </w:t>
      </w:r>
      <w:r w:rsidRPr="006E1268">
        <w:rPr>
          <w:rFonts w:ascii="Arial" w:eastAsia="Arial" w:hAnsi="Arial" w:cs="Arial"/>
          <w:b/>
          <w:color w:val="121212"/>
          <w:sz w:val="24"/>
          <w:szCs w:val="24"/>
        </w:rPr>
        <w:t>y</w:t>
      </w:r>
      <w:r w:rsidRPr="006E1268">
        <w:rPr>
          <w:rFonts w:ascii="Arial" w:eastAsia="Arial" w:hAnsi="Arial" w:cs="Arial"/>
          <w:b/>
          <w:color w:val="121212"/>
          <w:spacing w:val="38"/>
          <w:sz w:val="24"/>
          <w:szCs w:val="24"/>
        </w:rPr>
        <w:t xml:space="preserve"> </w:t>
      </w:r>
      <w:r w:rsidRPr="006E1268">
        <w:rPr>
          <w:rFonts w:ascii="Arial" w:eastAsia="Arial" w:hAnsi="Arial" w:cs="Arial"/>
          <w:b/>
          <w:color w:val="121212"/>
          <w:w w:val="64"/>
          <w:sz w:val="24"/>
          <w:szCs w:val="24"/>
        </w:rPr>
        <w:t>l</w:t>
      </w:r>
      <w:r w:rsidRPr="006E1268">
        <w:rPr>
          <w:rFonts w:ascii="Arial" w:eastAsia="Arial" w:hAnsi="Arial" w:cs="Arial"/>
          <w:b/>
          <w:color w:val="121212"/>
          <w:w w:val="107"/>
          <w:sz w:val="24"/>
          <w:szCs w:val="24"/>
        </w:rPr>
        <w:t xml:space="preserve">a </w:t>
      </w:r>
      <w:r w:rsidRPr="006E1268">
        <w:rPr>
          <w:rFonts w:ascii="Arial" w:eastAsia="Arial" w:hAnsi="Arial" w:cs="Arial"/>
          <w:b/>
          <w:color w:val="121212"/>
          <w:w w:val="80"/>
          <w:sz w:val="24"/>
          <w:szCs w:val="24"/>
        </w:rPr>
        <w:t>s</w:t>
      </w:r>
      <w:r w:rsidRPr="006E1268">
        <w:rPr>
          <w:rFonts w:ascii="Arial" w:eastAsia="Arial" w:hAnsi="Arial" w:cs="Arial"/>
          <w:b/>
          <w:color w:val="121212"/>
          <w:w w:val="97"/>
          <w:sz w:val="24"/>
          <w:szCs w:val="24"/>
        </w:rPr>
        <w:t>i</w:t>
      </w:r>
      <w:r w:rsidRPr="006E1268">
        <w:rPr>
          <w:rFonts w:ascii="Arial" w:eastAsia="Arial" w:hAnsi="Arial" w:cs="Arial"/>
          <w:b/>
          <w:color w:val="121212"/>
          <w:w w:val="107"/>
          <w:sz w:val="24"/>
          <w:szCs w:val="24"/>
        </w:rPr>
        <w:t>m</w:t>
      </w:r>
      <w:r w:rsidRPr="006E1268">
        <w:rPr>
          <w:rFonts w:ascii="Arial" w:eastAsia="Arial" w:hAnsi="Arial" w:cs="Arial"/>
          <w:b/>
          <w:color w:val="121212"/>
          <w:w w:val="108"/>
          <w:sz w:val="24"/>
          <w:szCs w:val="24"/>
        </w:rPr>
        <w:t>p</w:t>
      </w:r>
      <w:r w:rsidRPr="006E1268">
        <w:rPr>
          <w:rFonts w:ascii="Arial" w:eastAsia="Arial" w:hAnsi="Arial" w:cs="Arial"/>
          <w:b/>
          <w:color w:val="121212"/>
          <w:w w:val="102"/>
          <w:sz w:val="24"/>
          <w:szCs w:val="24"/>
        </w:rPr>
        <w:t>li</w:t>
      </w:r>
      <w:r w:rsidRPr="006E1268">
        <w:rPr>
          <w:rFonts w:ascii="Arial" w:eastAsia="Arial" w:hAnsi="Arial" w:cs="Arial"/>
          <w:b/>
          <w:color w:val="121212"/>
          <w:w w:val="113"/>
          <w:sz w:val="24"/>
          <w:szCs w:val="24"/>
        </w:rPr>
        <w:t>fi</w:t>
      </w:r>
      <w:r w:rsidRPr="006E1268">
        <w:rPr>
          <w:rFonts w:ascii="Arial" w:eastAsia="Arial" w:hAnsi="Arial" w:cs="Arial"/>
          <w:b/>
          <w:color w:val="121212"/>
          <w:w w:val="107"/>
          <w:sz w:val="24"/>
          <w:szCs w:val="24"/>
        </w:rPr>
        <w:t>c</w:t>
      </w:r>
      <w:r w:rsidRPr="006E1268">
        <w:rPr>
          <w:rFonts w:ascii="Arial" w:eastAsia="Arial" w:hAnsi="Arial" w:cs="Arial"/>
          <w:b/>
          <w:color w:val="121212"/>
          <w:w w:val="97"/>
          <w:sz w:val="24"/>
          <w:szCs w:val="24"/>
        </w:rPr>
        <w:t>a</w:t>
      </w:r>
      <w:r w:rsidRPr="006E1268">
        <w:rPr>
          <w:rFonts w:ascii="Arial" w:eastAsia="Arial" w:hAnsi="Arial" w:cs="Arial"/>
          <w:b/>
          <w:color w:val="121212"/>
          <w:sz w:val="24"/>
          <w:szCs w:val="24"/>
        </w:rPr>
        <w:t>ci</w:t>
      </w:r>
      <w:r w:rsidRPr="006E1268">
        <w:rPr>
          <w:rFonts w:ascii="Arial" w:eastAsia="Arial" w:hAnsi="Arial" w:cs="Arial"/>
          <w:b/>
          <w:color w:val="121212"/>
          <w:w w:val="108"/>
          <w:sz w:val="24"/>
          <w:szCs w:val="24"/>
        </w:rPr>
        <w:t>ó</w:t>
      </w:r>
      <w:r w:rsidRPr="006E1268">
        <w:rPr>
          <w:rFonts w:ascii="Arial" w:eastAsia="Arial" w:hAnsi="Arial" w:cs="Arial"/>
          <w:b/>
          <w:color w:val="121212"/>
          <w:w w:val="98"/>
          <w:sz w:val="24"/>
          <w:szCs w:val="24"/>
        </w:rPr>
        <w:t>n</w:t>
      </w:r>
      <w:r w:rsidRPr="006E1268">
        <w:rPr>
          <w:rFonts w:ascii="Arial" w:eastAsia="Arial" w:hAnsi="Arial" w:cs="Arial"/>
          <w:b/>
          <w:color w:val="121212"/>
          <w:spacing w:val="27"/>
          <w:sz w:val="24"/>
          <w:szCs w:val="24"/>
        </w:rPr>
        <w:t xml:space="preserve"> </w:t>
      </w:r>
      <w:r w:rsidRPr="006E1268">
        <w:rPr>
          <w:rFonts w:ascii="Arial" w:eastAsia="Arial" w:hAnsi="Arial" w:cs="Arial"/>
          <w:b/>
          <w:color w:val="121212"/>
          <w:sz w:val="24"/>
          <w:szCs w:val="24"/>
        </w:rPr>
        <w:t>de</w:t>
      </w:r>
      <w:r w:rsidRPr="006E1268">
        <w:rPr>
          <w:rFonts w:ascii="Arial" w:eastAsia="Arial" w:hAnsi="Arial" w:cs="Arial"/>
          <w:b/>
          <w:color w:val="121212"/>
          <w:spacing w:val="6"/>
          <w:sz w:val="24"/>
          <w:szCs w:val="24"/>
        </w:rPr>
        <w:t xml:space="preserve"> </w:t>
      </w:r>
      <w:r w:rsidRPr="006E1268">
        <w:rPr>
          <w:rFonts w:ascii="Arial" w:eastAsia="Arial" w:hAnsi="Arial" w:cs="Arial"/>
          <w:b/>
          <w:color w:val="121212"/>
          <w:w w:val="126"/>
          <w:sz w:val="24"/>
          <w:szCs w:val="24"/>
        </w:rPr>
        <w:t>t</w:t>
      </w:r>
      <w:r w:rsidRPr="006E1268">
        <w:rPr>
          <w:rFonts w:ascii="Arial" w:eastAsia="Arial" w:hAnsi="Arial" w:cs="Arial"/>
          <w:b/>
          <w:color w:val="121212"/>
          <w:w w:val="107"/>
          <w:sz w:val="24"/>
          <w:szCs w:val="24"/>
        </w:rPr>
        <w:t>r</w:t>
      </w:r>
      <w:r w:rsidRPr="006E1268">
        <w:rPr>
          <w:rFonts w:ascii="Arial" w:eastAsia="Arial" w:hAnsi="Arial" w:cs="Arial"/>
          <w:b/>
          <w:color w:val="121212"/>
          <w:w w:val="102"/>
          <w:sz w:val="24"/>
          <w:szCs w:val="24"/>
        </w:rPr>
        <w:t>á</w:t>
      </w:r>
      <w:r w:rsidRPr="006E1268">
        <w:rPr>
          <w:rFonts w:ascii="Arial" w:eastAsia="Arial" w:hAnsi="Arial" w:cs="Arial"/>
          <w:b/>
          <w:color w:val="121212"/>
          <w:w w:val="107"/>
          <w:sz w:val="24"/>
          <w:szCs w:val="24"/>
        </w:rPr>
        <w:t>m</w:t>
      </w:r>
      <w:r w:rsidRPr="006E1268">
        <w:rPr>
          <w:rFonts w:ascii="Arial" w:eastAsia="Arial" w:hAnsi="Arial" w:cs="Arial"/>
          <w:b/>
          <w:color w:val="121212"/>
          <w:w w:val="108"/>
          <w:sz w:val="24"/>
          <w:szCs w:val="24"/>
        </w:rPr>
        <w:t>i</w:t>
      </w:r>
      <w:r w:rsidRPr="006E1268">
        <w:rPr>
          <w:rFonts w:ascii="Arial" w:eastAsia="Arial" w:hAnsi="Arial" w:cs="Arial"/>
          <w:b/>
          <w:color w:val="121212"/>
          <w:w w:val="144"/>
          <w:sz w:val="24"/>
          <w:szCs w:val="24"/>
        </w:rPr>
        <w:t>t</w:t>
      </w:r>
      <w:r w:rsidRPr="006E1268">
        <w:rPr>
          <w:rFonts w:ascii="Arial" w:eastAsia="Arial" w:hAnsi="Arial" w:cs="Arial"/>
          <w:b/>
          <w:color w:val="121212"/>
          <w:w w:val="102"/>
          <w:sz w:val="24"/>
          <w:szCs w:val="24"/>
        </w:rPr>
        <w:t>e</w:t>
      </w:r>
      <w:r w:rsidRPr="006E1268">
        <w:rPr>
          <w:rFonts w:ascii="Arial" w:eastAsia="Arial" w:hAnsi="Arial" w:cs="Arial"/>
          <w:b/>
          <w:color w:val="121212"/>
          <w:w w:val="86"/>
          <w:sz w:val="24"/>
          <w:szCs w:val="24"/>
        </w:rPr>
        <w:t>s</w:t>
      </w:r>
    </w:p>
    <w:p w:rsidR="00576B42" w:rsidRPr="006E1268" w:rsidRDefault="00576B42" w:rsidP="00576B42">
      <w:pPr>
        <w:spacing w:after="0" w:line="240" w:lineRule="auto"/>
        <w:jc w:val="both"/>
        <w:rPr>
          <w:rFonts w:ascii="Tahoma" w:hAnsi="Tahoma" w:cs="Tahoma"/>
          <w:b/>
          <w:sz w:val="24"/>
          <w:szCs w:val="24"/>
        </w:rPr>
      </w:pPr>
      <w:r w:rsidRPr="006E1268">
        <w:rPr>
          <w:rFonts w:ascii="Arial" w:eastAsia="Arial" w:hAnsi="Arial" w:cs="Arial"/>
          <w:b/>
          <w:color w:val="121212"/>
          <w:sz w:val="24"/>
          <w:szCs w:val="24"/>
        </w:rPr>
        <w:t xml:space="preserve">Artículo </w:t>
      </w:r>
      <w:r w:rsidRPr="006E1268">
        <w:rPr>
          <w:rFonts w:ascii="Arial" w:eastAsia="Arial" w:hAnsi="Arial" w:cs="Arial"/>
          <w:b/>
          <w:color w:val="121212"/>
          <w:w w:val="109"/>
          <w:sz w:val="24"/>
          <w:szCs w:val="24"/>
        </w:rPr>
        <w:t xml:space="preserve">5°. </w:t>
      </w:r>
      <w:r w:rsidRPr="006E1268">
        <w:rPr>
          <w:rFonts w:ascii="Tahoma" w:hAnsi="Tahoma" w:cs="Tahoma"/>
          <w:sz w:val="24"/>
          <w:szCs w:val="24"/>
        </w:rPr>
        <w:t>Todo servico administrativo mpositivo requerido a la Administración Tributaria Municipal  dará preferencia uso de las     tecnologías de información, con la     finalidad de mejorar las relaciones del sujeto pasivo con la administración tributaria municipal,  mediante la  simplificación de trámites administrativos haciendo eficiente y eficaz el servicio respectivo.</w:t>
      </w:r>
    </w:p>
    <w:p w:rsidR="00C569B4" w:rsidRPr="006E1268" w:rsidRDefault="00C569B4" w:rsidP="00C569B4">
      <w:pPr>
        <w:spacing w:after="0" w:line="240" w:lineRule="auto"/>
        <w:ind w:right="-40"/>
        <w:jc w:val="right"/>
        <w:rPr>
          <w:rFonts w:ascii="Tahoma" w:hAnsi="Tahoma" w:cs="Tahoma"/>
          <w:b/>
          <w:sz w:val="24"/>
          <w:szCs w:val="24"/>
        </w:rPr>
      </w:pPr>
      <w:r w:rsidRPr="006E1268">
        <w:rPr>
          <w:rFonts w:ascii="Tahoma" w:hAnsi="Tahoma" w:cs="Tahoma"/>
          <w:sz w:val="24"/>
          <w:szCs w:val="24"/>
        </w:rPr>
        <w:t xml:space="preserve"> </w:t>
      </w:r>
      <w:r w:rsidRPr="006E1268">
        <w:rPr>
          <w:rFonts w:ascii="Tahoma" w:hAnsi="Tahoma" w:cs="Tahoma"/>
          <w:b/>
          <w:sz w:val="24"/>
          <w:szCs w:val="24"/>
        </w:rPr>
        <w:t xml:space="preserve">Responsables  de  los certificados y firmas electrónicas </w:t>
      </w:r>
    </w:p>
    <w:p w:rsidR="00C569B4" w:rsidRPr="006E1268" w:rsidRDefault="00C569B4" w:rsidP="00C569B4">
      <w:pPr>
        <w:spacing w:after="0" w:line="240" w:lineRule="auto"/>
        <w:ind w:right="-40"/>
        <w:jc w:val="both"/>
        <w:rPr>
          <w:rFonts w:ascii="Tahoma" w:hAnsi="Tahoma" w:cs="Tahoma"/>
          <w:sz w:val="24"/>
          <w:szCs w:val="24"/>
        </w:rPr>
      </w:pPr>
      <w:r w:rsidRPr="006E1268">
        <w:rPr>
          <w:rFonts w:ascii="Tahoma" w:hAnsi="Tahoma" w:cs="Tahoma"/>
          <w:b/>
          <w:sz w:val="24"/>
          <w:szCs w:val="24"/>
        </w:rPr>
        <w:t xml:space="preserve">Artículo 6°. </w:t>
      </w:r>
      <w:r w:rsidR="00B424BA" w:rsidRPr="006E1268">
        <w:rPr>
          <w:rFonts w:ascii="Tahoma" w:hAnsi="Tahoma" w:cs="Tahoma"/>
          <w:sz w:val="24"/>
          <w:szCs w:val="24"/>
        </w:rPr>
        <w:t>La</w:t>
      </w:r>
      <w:r w:rsidRPr="006E1268">
        <w:rPr>
          <w:rFonts w:ascii="Tahoma" w:hAnsi="Tahoma" w:cs="Tahoma"/>
          <w:sz w:val="24"/>
          <w:szCs w:val="24"/>
        </w:rPr>
        <w:t xml:space="preserve"> Administración Tributaria Municipal, </w:t>
      </w:r>
      <w:r w:rsidR="00B424BA" w:rsidRPr="006E1268">
        <w:rPr>
          <w:rFonts w:ascii="Tahoma" w:hAnsi="Tahoma" w:cs="Tahoma"/>
          <w:sz w:val="24"/>
          <w:szCs w:val="24"/>
        </w:rPr>
        <w:t xml:space="preserve">estará </w:t>
      </w:r>
      <w:r w:rsidRPr="006E1268">
        <w:rPr>
          <w:rFonts w:ascii="Tahoma" w:hAnsi="Tahoma" w:cs="Tahoma"/>
          <w:sz w:val="24"/>
          <w:szCs w:val="24"/>
        </w:rPr>
        <w:t xml:space="preserve">bajo la responsabilidad del </w:t>
      </w:r>
      <w:r w:rsidR="00B424BA" w:rsidRPr="006E1268">
        <w:rPr>
          <w:rFonts w:ascii="Tahoma" w:hAnsi="Tahoma" w:cs="Tahoma"/>
          <w:sz w:val="24"/>
          <w:szCs w:val="24"/>
        </w:rPr>
        <w:t>Alcalde o Al</w:t>
      </w:r>
      <w:r w:rsidR="00600403" w:rsidRPr="006E1268">
        <w:rPr>
          <w:rFonts w:ascii="Tahoma" w:hAnsi="Tahoma" w:cs="Tahoma"/>
          <w:sz w:val="24"/>
          <w:szCs w:val="24"/>
        </w:rPr>
        <w:t>caldesa o de quien é</w:t>
      </w:r>
      <w:r w:rsidR="00B424BA" w:rsidRPr="006E1268">
        <w:rPr>
          <w:rFonts w:ascii="Tahoma" w:hAnsi="Tahoma" w:cs="Tahoma"/>
          <w:sz w:val="24"/>
          <w:szCs w:val="24"/>
        </w:rPr>
        <w:t xml:space="preserve">ste delegue y </w:t>
      </w:r>
      <w:r w:rsidRPr="006E1268">
        <w:rPr>
          <w:rFonts w:ascii="Tahoma" w:hAnsi="Tahoma" w:cs="Tahoma"/>
          <w:sz w:val="24"/>
          <w:szCs w:val="24"/>
        </w:rPr>
        <w:t>debe garantizar la integridad, confidencialidad, autenticidad y disponibilidad de la información, a través del uso de certificados y firmas electrónicas emitidas dentro de la cadena  de confianza de certificación electrónica del Estado venezolano, de conformidad al ordenamiento jurídico que rige la materia.</w:t>
      </w:r>
    </w:p>
    <w:p w:rsidR="00C569B4" w:rsidRPr="006E1268" w:rsidRDefault="00C569B4" w:rsidP="00905F1F">
      <w:pPr>
        <w:spacing w:after="0" w:line="240" w:lineRule="auto"/>
        <w:ind w:right="-40"/>
        <w:jc w:val="both"/>
        <w:rPr>
          <w:rFonts w:ascii="Tahoma" w:hAnsi="Tahoma" w:cs="Tahoma"/>
          <w:sz w:val="24"/>
          <w:szCs w:val="24"/>
        </w:rPr>
      </w:pPr>
      <w:r w:rsidRPr="006E1268">
        <w:rPr>
          <w:rFonts w:ascii="Tahoma" w:hAnsi="Tahoma" w:cs="Tahoma"/>
          <w:sz w:val="24"/>
          <w:szCs w:val="24"/>
        </w:rPr>
        <w:t xml:space="preserve">El </w:t>
      </w:r>
      <w:r w:rsidR="00B424BA" w:rsidRPr="006E1268">
        <w:rPr>
          <w:rFonts w:ascii="Tahoma" w:hAnsi="Tahoma" w:cs="Tahoma"/>
          <w:sz w:val="24"/>
          <w:szCs w:val="24"/>
        </w:rPr>
        <w:t xml:space="preserve">Alcalde o Alcaldesa </w:t>
      </w:r>
      <w:r w:rsidRPr="006E1268">
        <w:rPr>
          <w:rFonts w:ascii="Tahoma" w:hAnsi="Tahoma" w:cs="Tahoma"/>
          <w:sz w:val="24"/>
          <w:szCs w:val="24"/>
        </w:rPr>
        <w:t xml:space="preserve"> podrá autorizar o delegar a otros funcionarios de la administración tributaria municipal, el uso de la firma</w:t>
      </w:r>
      <w:r w:rsidR="00B424BA" w:rsidRPr="006E1268">
        <w:rPr>
          <w:rFonts w:ascii="Tahoma" w:hAnsi="Tahoma" w:cs="Tahoma"/>
          <w:sz w:val="24"/>
          <w:szCs w:val="24"/>
        </w:rPr>
        <w:t xml:space="preserve"> autografa o firma</w:t>
      </w:r>
      <w:r w:rsidRPr="006E1268">
        <w:rPr>
          <w:rFonts w:ascii="Tahoma" w:hAnsi="Tahoma" w:cs="Tahoma"/>
          <w:sz w:val="24"/>
          <w:szCs w:val="24"/>
        </w:rPr>
        <w:t xml:space="preserve"> electrónica de los actos administrativos que así lo requieran,  de conformidad al </w:t>
      </w:r>
      <w:r w:rsidRPr="006E1268">
        <w:rPr>
          <w:rFonts w:ascii="Tahoma" w:hAnsi="Tahoma" w:cs="Tahoma"/>
          <w:sz w:val="24"/>
          <w:szCs w:val="24"/>
        </w:rPr>
        <w:lastRenderedPageBreak/>
        <w:t>principio de delegación.</w:t>
      </w:r>
      <w:r w:rsidRPr="006E1268">
        <w:rPr>
          <w:rFonts w:ascii="Tahoma" w:hAnsi="Tahoma" w:cs="Tahoma"/>
          <w:sz w:val="24"/>
          <w:szCs w:val="24"/>
        </w:rPr>
        <w:cr/>
      </w:r>
      <w:r w:rsidR="00905F1F" w:rsidRPr="006E1268">
        <w:rPr>
          <w:rFonts w:ascii="Arial" w:eastAsia="Arial" w:hAnsi="Arial" w:cs="Arial"/>
          <w:b/>
          <w:color w:val="121212"/>
          <w:sz w:val="24"/>
          <w:szCs w:val="24"/>
        </w:rPr>
        <w:t>Obligación</w:t>
      </w:r>
      <w:r w:rsidR="00905F1F" w:rsidRPr="006E1268">
        <w:rPr>
          <w:rFonts w:ascii="Arial" w:eastAsia="Arial" w:hAnsi="Arial" w:cs="Arial"/>
          <w:b/>
          <w:color w:val="121212"/>
          <w:spacing w:val="29"/>
          <w:sz w:val="24"/>
          <w:szCs w:val="24"/>
        </w:rPr>
        <w:t xml:space="preserve"> </w:t>
      </w:r>
      <w:r w:rsidR="00905F1F" w:rsidRPr="006E1268">
        <w:rPr>
          <w:rFonts w:ascii="Arial" w:eastAsia="Arial" w:hAnsi="Arial" w:cs="Arial"/>
          <w:b/>
          <w:color w:val="121212"/>
          <w:sz w:val="24"/>
          <w:szCs w:val="24"/>
        </w:rPr>
        <w:t>de</w:t>
      </w:r>
      <w:r w:rsidR="00905F1F" w:rsidRPr="006E1268">
        <w:rPr>
          <w:rFonts w:ascii="Arial" w:eastAsia="Arial" w:hAnsi="Arial" w:cs="Arial"/>
          <w:b/>
          <w:color w:val="121212"/>
          <w:spacing w:val="14"/>
          <w:sz w:val="24"/>
          <w:szCs w:val="24"/>
        </w:rPr>
        <w:t xml:space="preserve"> </w:t>
      </w:r>
      <w:r w:rsidR="00905F1F" w:rsidRPr="006E1268">
        <w:rPr>
          <w:rFonts w:ascii="Arial" w:eastAsia="Arial" w:hAnsi="Arial" w:cs="Arial"/>
          <w:b/>
          <w:color w:val="121212"/>
          <w:w w:val="64"/>
          <w:sz w:val="24"/>
          <w:szCs w:val="24"/>
        </w:rPr>
        <w:t>l</w:t>
      </w:r>
      <w:r w:rsidR="00905F1F" w:rsidRPr="006E1268">
        <w:rPr>
          <w:rFonts w:ascii="Arial" w:eastAsia="Arial" w:hAnsi="Arial" w:cs="Arial"/>
          <w:b/>
          <w:color w:val="121212"/>
          <w:w w:val="103"/>
          <w:sz w:val="24"/>
          <w:szCs w:val="24"/>
        </w:rPr>
        <w:t>o</w:t>
      </w:r>
      <w:r w:rsidR="00905F1F" w:rsidRPr="006E1268">
        <w:rPr>
          <w:rFonts w:ascii="Arial" w:eastAsia="Arial" w:hAnsi="Arial" w:cs="Arial"/>
          <w:b/>
          <w:color w:val="121212"/>
          <w:w w:val="97"/>
          <w:sz w:val="24"/>
          <w:szCs w:val="24"/>
        </w:rPr>
        <w:t xml:space="preserve">s </w:t>
      </w:r>
      <w:r w:rsidR="00905F1F" w:rsidRPr="006E1268">
        <w:rPr>
          <w:rFonts w:ascii="Arial" w:eastAsia="Arial" w:hAnsi="Arial" w:cs="Arial"/>
          <w:b/>
          <w:color w:val="121212"/>
          <w:w w:val="126"/>
          <w:sz w:val="24"/>
          <w:szCs w:val="24"/>
        </w:rPr>
        <w:t>f</w:t>
      </w:r>
      <w:r w:rsidR="00905F1F" w:rsidRPr="006E1268">
        <w:rPr>
          <w:rFonts w:ascii="Arial" w:eastAsia="Arial" w:hAnsi="Arial" w:cs="Arial"/>
          <w:b/>
          <w:color w:val="121212"/>
          <w:w w:val="88"/>
          <w:sz w:val="24"/>
          <w:szCs w:val="24"/>
        </w:rPr>
        <w:t>u</w:t>
      </w:r>
      <w:r w:rsidR="00905F1F" w:rsidRPr="006E1268">
        <w:rPr>
          <w:rFonts w:ascii="Arial" w:eastAsia="Arial" w:hAnsi="Arial" w:cs="Arial"/>
          <w:b/>
          <w:color w:val="121212"/>
          <w:w w:val="103"/>
          <w:sz w:val="24"/>
          <w:szCs w:val="24"/>
        </w:rPr>
        <w:t>n</w:t>
      </w:r>
      <w:r w:rsidR="00905F1F" w:rsidRPr="006E1268">
        <w:rPr>
          <w:rFonts w:ascii="Arial" w:eastAsia="Arial" w:hAnsi="Arial" w:cs="Arial"/>
          <w:b/>
          <w:color w:val="121212"/>
          <w:sz w:val="24"/>
          <w:szCs w:val="24"/>
        </w:rPr>
        <w:t>ci</w:t>
      </w:r>
      <w:r w:rsidR="00905F1F" w:rsidRPr="006E1268">
        <w:rPr>
          <w:rFonts w:ascii="Arial" w:eastAsia="Arial" w:hAnsi="Arial" w:cs="Arial"/>
          <w:b/>
          <w:color w:val="121212"/>
          <w:w w:val="108"/>
          <w:sz w:val="24"/>
          <w:szCs w:val="24"/>
        </w:rPr>
        <w:t>o</w:t>
      </w:r>
      <w:r w:rsidR="00905F1F" w:rsidRPr="006E1268">
        <w:rPr>
          <w:rFonts w:ascii="Arial" w:eastAsia="Arial" w:hAnsi="Arial" w:cs="Arial"/>
          <w:b/>
          <w:color w:val="121212"/>
          <w:w w:val="98"/>
          <w:sz w:val="24"/>
          <w:szCs w:val="24"/>
        </w:rPr>
        <w:t>n</w:t>
      </w:r>
      <w:r w:rsidR="00905F1F" w:rsidRPr="006E1268">
        <w:rPr>
          <w:rFonts w:ascii="Arial" w:eastAsia="Arial" w:hAnsi="Arial" w:cs="Arial"/>
          <w:b/>
          <w:color w:val="121212"/>
          <w:w w:val="113"/>
          <w:sz w:val="24"/>
          <w:szCs w:val="24"/>
        </w:rPr>
        <w:t>a</w:t>
      </w:r>
      <w:r w:rsidR="00905F1F" w:rsidRPr="006E1268">
        <w:rPr>
          <w:rFonts w:ascii="Arial" w:eastAsia="Arial" w:hAnsi="Arial" w:cs="Arial"/>
          <w:b/>
          <w:color w:val="121212"/>
          <w:w w:val="123"/>
          <w:sz w:val="24"/>
          <w:szCs w:val="24"/>
        </w:rPr>
        <w:t>r</w:t>
      </w:r>
      <w:r w:rsidR="00905F1F" w:rsidRPr="006E1268">
        <w:rPr>
          <w:rFonts w:ascii="Arial" w:eastAsia="Arial" w:hAnsi="Arial" w:cs="Arial"/>
          <w:b/>
          <w:color w:val="121212"/>
          <w:w w:val="86"/>
          <w:sz w:val="24"/>
          <w:szCs w:val="24"/>
        </w:rPr>
        <w:t>i</w:t>
      </w:r>
      <w:r w:rsidR="00905F1F" w:rsidRPr="006E1268">
        <w:rPr>
          <w:rFonts w:ascii="Arial" w:eastAsia="Arial" w:hAnsi="Arial" w:cs="Arial"/>
          <w:b/>
          <w:color w:val="121212"/>
          <w:w w:val="103"/>
          <w:sz w:val="24"/>
          <w:szCs w:val="24"/>
        </w:rPr>
        <w:t>o</w:t>
      </w:r>
      <w:r w:rsidR="00905F1F" w:rsidRPr="006E1268">
        <w:rPr>
          <w:rFonts w:ascii="Arial" w:eastAsia="Arial" w:hAnsi="Arial" w:cs="Arial"/>
          <w:b/>
          <w:color w:val="121212"/>
          <w:w w:val="97"/>
          <w:sz w:val="24"/>
          <w:szCs w:val="24"/>
        </w:rPr>
        <w:t xml:space="preserve">s </w:t>
      </w:r>
      <w:r w:rsidR="00905F1F" w:rsidRPr="006E1268">
        <w:rPr>
          <w:rFonts w:ascii="Arial" w:eastAsia="Arial" w:hAnsi="Arial" w:cs="Arial"/>
          <w:b/>
          <w:color w:val="121212"/>
          <w:sz w:val="24"/>
          <w:szCs w:val="24"/>
        </w:rPr>
        <w:t>Artículo</w:t>
      </w:r>
      <w:r w:rsidR="00905F1F" w:rsidRPr="006E1268">
        <w:rPr>
          <w:rFonts w:ascii="Arial" w:eastAsia="Arial" w:hAnsi="Arial" w:cs="Arial"/>
          <w:b/>
          <w:color w:val="121212"/>
          <w:spacing w:val="50"/>
          <w:sz w:val="24"/>
          <w:szCs w:val="24"/>
        </w:rPr>
        <w:t xml:space="preserve"> </w:t>
      </w:r>
      <w:r w:rsidR="00905F1F" w:rsidRPr="006E1268">
        <w:rPr>
          <w:rFonts w:ascii="Arial" w:eastAsia="Arial" w:hAnsi="Arial" w:cs="Arial"/>
          <w:b/>
          <w:color w:val="121212"/>
          <w:w w:val="111"/>
          <w:sz w:val="24"/>
          <w:szCs w:val="24"/>
        </w:rPr>
        <w:t>7°.</w:t>
      </w:r>
      <w:r w:rsidR="00905F1F" w:rsidRPr="006E1268">
        <w:rPr>
          <w:rFonts w:ascii="Arial" w:eastAsia="Arial" w:hAnsi="Arial" w:cs="Arial"/>
          <w:b/>
          <w:color w:val="121212"/>
          <w:spacing w:val="31"/>
          <w:w w:val="111"/>
          <w:sz w:val="24"/>
          <w:szCs w:val="24"/>
        </w:rPr>
        <w:t xml:space="preserve"> </w:t>
      </w:r>
      <w:r w:rsidR="00905F1F" w:rsidRPr="006E1268">
        <w:rPr>
          <w:rFonts w:ascii="Tahoma" w:hAnsi="Tahoma" w:cs="Tahoma"/>
          <w:sz w:val="24"/>
          <w:szCs w:val="24"/>
        </w:rPr>
        <w:t>Los funcionarios competentes de la administración tributaria municipal prestarán los servicios requeridos y otorgaran o suministrarán los documentos electrónicos o físicos, previa constatación  de  haberse efectuado el pago de  la  tasa  respectiva  por  parte del interesado. Toda solicitud del pago de una copia simple será imputada a la tasa de solvencia municipal del impuesto respectivo.</w:t>
      </w:r>
    </w:p>
    <w:p w:rsidR="00C569B4" w:rsidRPr="006E1268" w:rsidRDefault="00C569B4" w:rsidP="00C569B4">
      <w:pPr>
        <w:spacing w:after="0" w:line="240" w:lineRule="auto"/>
        <w:ind w:right="-40"/>
        <w:jc w:val="right"/>
        <w:rPr>
          <w:rFonts w:ascii="Tahoma" w:hAnsi="Tahoma" w:cs="Tahoma"/>
          <w:b/>
          <w:sz w:val="24"/>
          <w:szCs w:val="24"/>
        </w:rPr>
      </w:pPr>
      <w:r w:rsidRPr="006E1268">
        <w:rPr>
          <w:rFonts w:ascii="Tahoma" w:hAnsi="Tahoma" w:cs="Tahoma"/>
          <w:b/>
          <w:sz w:val="24"/>
          <w:szCs w:val="24"/>
        </w:rPr>
        <w:t xml:space="preserve">Expedición de copias impresas de documentos electrónicos </w:t>
      </w:r>
    </w:p>
    <w:p w:rsidR="00C569B4" w:rsidRPr="006E1268" w:rsidRDefault="00C569B4" w:rsidP="00C569B4">
      <w:pPr>
        <w:spacing w:after="0" w:line="240" w:lineRule="auto"/>
        <w:ind w:right="-40"/>
        <w:jc w:val="both"/>
        <w:rPr>
          <w:rFonts w:ascii="Tahoma" w:hAnsi="Tahoma" w:cs="Tahoma"/>
          <w:b/>
          <w:sz w:val="24"/>
          <w:szCs w:val="24"/>
        </w:rPr>
      </w:pPr>
      <w:r w:rsidRPr="006E1268">
        <w:rPr>
          <w:rFonts w:ascii="Tahoma" w:hAnsi="Tahoma" w:cs="Tahoma"/>
          <w:b/>
          <w:sz w:val="24"/>
          <w:szCs w:val="24"/>
        </w:rPr>
        <w:t xml:space="preserve">Artículo 8°. </w:t>
      </w:r>
      <w:r w:rsidRPr="006E1268">
        <w:rPr>
          <w:rFonts w:ascii="Tahoma" w:hAnsi="Tahoma" w:cs="Tahoma"/>
          <w:sz w:val="24"/>
          <w:szCs w:val="24"/>
        </w:rPr>
        <w:t>Cuando la ley exija que un documento debe ser presentado en formato impreso y se encuentre en formato electrónico, tal requisito queda satisfecho cuando éste se presente en formato impreso y contenga un código unívoco que lo identifique y permita su recuperación en el</w:t>
      </w:r>
      <w:r w:rsidR="00D2168B" w:rsidRPr="006E1268">
        <w:rPr>
          <w:rFonts w:ascii="Tahoma" w:hAnsi="Tahoma" w:cs="Tahoma"/>
          <w:sz w:val="24"/>
          <w:szCs w:val="24"/>
        </w:rPr>
        <w:t xml:space="preserve"> archivo municipal o en el </w:t>
      </w:r>
      <w:r w:rsidRPr="006E1268">
        <w:rPr>
          <w:rFonts w:ascii="Tahoma" w:hAnsi="Tahoma" w:cs="Tahoma"/>
          <w:sz w:val="24"/>
          <w:szCs w:val="24"/>
        </w:rPr>
        <w:t xml:space="preserve"> repositorio institucional </w:t>
      </w:r>
      <w:r w:rsidR="00D2168B" w:rsidRPr="006E1268">
        <w:rPr>
          <w:rFonts w:ascii="Tahoma" w:hAnsi="Tahoma" w:cs="Tahoma"/>
          <w:sz w:val="24"/>
          <w:szCs w:val="24"/>
        </w:rPr>
        <w:t xml:space="preserve">de la </w:t>
      </w:r>
      <w:r w:rsidRPr="006E1268">
        <w:rPr>
          <w:rFonts w:ascii="Tahoma" w:hAnsi="Tahoma" w:cs="Tahoma"/>
          <w:sz w:val="24"/>
          <w:szCs w:val="24"/>
        </w:rPr>
        <w:t xml:space="preserve"> Administración Tributaria Municipal de conformidad con la normativa que rige la materia.  </w:t>
      </w:r>
    </w:p>
    <w:p w:rsidR="00C569B4" w:rsidRPr="006E1268" w:rsidRDefault="00C569B4" w:rsidP="00C569B4">
      <w:pPr>
        <w:spacing w:after="0" w:line="240" w:lineRule="auto"/>
        <w:ind w:right="-40"/>
        <w:jc w:val="both"/>
        <w:rPr>
          <w:rFonts w:ascii="Tahoma" w:hAnsi="Tahoma" w:cs="Tahoma"/>
          <w:b/>
          <w:sz w:val="24"/>
          <w:szCs w:val="24"/>
        </w:rPr>
      </w:pPr>
    </w:p>
    <w:p w:rsidR="00C569B4" w:rsidRPr="006E1268" w:rsidRDefault="00C569B4" w:rsidP="00C569B4">
      <w:pPr>
        <w:spacing w:after="0" w:line="240" w:lineRule="auto"/>
        <w:ind w:right="-40"/>
        <w:jc w:val="right"/>
        <w:rPr>
          <w:rFonts w:ascii="Tahoma" w:hAnsi="Tahoma" w:cs="Tahoma"/>
          <w:b/>
          <w:sz w:val="24"/>
          <w:szCs w:val="24"/>
        </w:rPr>
      </w:pPr>
      <w:r w:rsidRPr="006E1268">
        <w:rPr>
          <w:rFonts w:ascii="Tahoma" w:hAnsi="Tahoma" w:cs="Tahoma"/>
          <w:b/>
          <w:sz w:val="24"/>
          <w:szCs w:val="24"/>
        </w:rPr>
        <w:t xml:space="preserve">Validez de los archivos y documentos electrónicos </w:t>
      </w:r>
    </w:p>
    <w:p w:rsidR="00C569B4" w:rsidRPr="006E1268" w:rsidRDefault="00C569B4" w:rsidP="00C569B4">
      <w:pPr>
        <w:spacing w:after="0" w:line="240" w:lineRule="auto"/>
        <w:ind w:right="-40"/>
        <w:jc w:val="both"/>
        <w:rPr>
          <w:rFonts w:ascii="Tahoma" w:hAnsi="Tahoma" w:cs="Tahoma"/>
          <w:b/>
          <w:sz w:val="24"/>
          <w:szCs w:val="24"/>
        </w:rPr>
      </w:pPr>
      <w:r w:rsidRPr="006E1268">
        <w:rPr>
          <w:rFonts w:ascii="Tahoma" w:hAnsi="Tahoma" w:cs="Tahoma"/>
          <w:b/>
          <w:sz w:val="24"/>
          <w:szCs w:val="24"/>
        </w:rPr>
        <w:t xml:space="preserve">Artículo 9°. </w:t>
      </w:r>
      <w:r w:rsidRPr="006E1268">
        <w:rPr>
          <w:rFonts w:ascii="Tahoma" w:hAnsi="Tahoma" w:cs="Tahoma"/>
          <w:sz w:val="24"/>
          <w:szCs w:val="24"/>
        </w:rPr>
        <w:t>Los archivos y documentos electrónicos</w:t>
      </w:r>
      <w:r w:rsidR="002941B3" w:rsidRPr="006E1268">
        <w:rPr>
          <w:rFonts w:ascii="Tahoma" w:hAnsi="Tahoma" w:cs="Tahoma"/>
          <w:sz w:val="24"/>
          <w:szCs w:val="24"/>
        </w:rPr>
        <w:t xml:space="preserve"> </w:t>
      </w:r>
      <w:r w:rsidRPr="006E1268">
        <w:rPr>
          <w:rFonts w:ascii="Tahoma" w:hAnsi="Tahoma" w:cs="Tahoma"/>
          <w:sz w:val="24"/>
          <w:szCs w:val="24"/>
        </w:rPr>
        <w:t xml:space="preserve">que emita </w:t>
      </w:r>
      <w:r w:rsidR="002941B3" w:rsidRPr="006E1268">
        <w:rPr>
          <w:rFonts w:ascii="Tahoma" w:hAnsi="Tahoma" w:cs="Tahoma"/>
          <w:sz w:val="24"/>
          <w:szCs w:val="24"/>
        </w:rPr>
        <w:t xml:space="preserve">la </w:t>
      </w:r>
      <w:r w:rsidRPr="006E1268">
        <w:rPr>
          <w:rFonts w:ascii="Tahoma" w:hAnsi="Tahoma" w:cs="Tahoma"/>
          <w:sz w:val="24"/>
          <w:szCs w:val="24"/>
        </w:rPr>
        <w:t xml:space="preserve"> Administración Tributaria Municipal</w:t>
      </w:r>
      <w:r w:rsidR="002941B3" w:rsidRPr="006E1268">
        <w:rPr>
          <w:rFonts w:ascii="Tahoma" w:hAnsi="Tahoma" w:cs="Tahoma"/>
          <w:sz w:val="24"/>
          <w:szCs w:val="24"/>
        </w:rPr>
        <w:t>,</w:t>
      </w:r>
      <w:r w:rsidRPr="006E1268">
        <w:rPr>
          <w:rFonts w:ascii="Tahoma" w:hAnsi="Tahoma" w:cs="Tahoma"/>
          <w:sz w:val="24"/>
          <w:szCs w:val="24"/>
        </w:rPr>
        <w:t xml:space="preserve"> que contengan certificaciones y</w:t>
      </w:r>
      <w:r w:rsidRPr="006E1268">
        <w:rPr>
          <w:rFonts w:ascii="Tahoma" w:hAnsi="Tahoma" w:cs="Tahoma"/>
          <w:b/>
          <w:sz w:val="24"/>
          <w:szCs w:val="24"/>
        </w:rPr>
        <w:t xml:space="preserve"> </w:t>
      </w:r>
      <w:r w:rsidRPr="006E1268">
        <w:rPr>
          <w:rFonts w:ascii="Tahoma" w:hAnsi="Tahoma" w:cs="Tahoma"/>
          <w:sz w:val="24"/>
          <w:szCs w:val="24"/>
        </w:rPr>
        <w:t>firmas electrónicas tienen la misma</w:t>
      </w:r>
      <w:r w:rsidRPr="006E1268">
        <w:rPr>
          <w:rFonts w:ascii="Tahoma" w:hAnsi="Tahoma" w:cs="Tahoma"/>
          <w:b/>
          <w:sz w:val="24"/>
          <w:szCs w:val="24"/>
        </w:rPr>
        <w:t xml:space="preserve"> </w:t>
      </w:r>
      <w:r w:rsidRPr="006E1268">
        <w:rPr>
          <w:rFonts w:ascii="Tahoma" w:hAnsi="Tahoma" w:cs="Tahoma"/>
          <w:sz w:val="24"/>
          <w:szCs w:val="24"/>
        </w:rPr>
        <w:t>validez jurídica y eficacia probatoria que los archivos y documentos que consten en físico.</w:t>
      </w:r>
      <w:r w:rsidRPr="006E1268">
        <w:rPr>
          <w:rFonts w:ascii="Tahoma" w:hAnsi="Tahoma" w:cs="Tahoma"/>
          <w:b/>
          <w:sz w:val="24"/>
          <w:szCs w:val="24"/>
        </w:rPr>
        <w:t xml:space="preserve">    </w:t>
      </w:r>
    </w:p>
    <w:p w:rsidR="00C569B4" w:rsidRPr="006E1268" w:rsidRDefault="00C569B4" w:rsidP="00C569B4">
      <w:pPr>
        <w:spacing w:after="0" w:line="240" w:lineRule="auto"/>
        <w:ind w:right="-40"/>
        <w:jc w:val="both"/>
        <w:rPr>
          <w:rFonts w:ascii="Tahoma" w:hAnsi="Tahoma" w:cs="Tahoma"/>
          <w:b/>
          <w:sz w:val="24"/>
          <w:szCs w:val="24"/>
        </w:rPr>
      </w:pPr>
    </w:p>
    <w:p w:rsidR="002941B3" w:rsidRPr="006E1268" w:rsidRDefault="00374660" w:rsidP="00C569B4">
      <w:pPr>
        <w:spacing w:after="0" w:line="240" w:lineRule="auto"/>
        <w:ind w:right="-40"/>
        <w:jc w:val="both"/>
        <w:rPr>
          <w:rFonts w:ascii="Tahoma" w:hAnsi="Tahoma" w:cs="Tahoma"/>
          <w:sz w:val="24"/>
          <w:szCs w:val="24"/>
        </w:rPr>
      </w:pPr>
      <w:r w:rsidRPr="006E1268">
        <w:rPr>
          <w:rFonts w:ascii="Arial" w:eastAsia="Arial" w:hAnsi="Arial" w:cs="Arial"/>
          <w:b/>
          <w:color w:val="121212"/>
          <w:w w:val="87"/>
          <w:sz w:val="24"/>
          <w:szCs w:val="24"/>
        </w:rPr>
        <w:t>C</w:t>
      </w:r>
      <w:r w:rsidRPr="006E1268">
        <w:rPr>
          <w:rFonts w:ascii="Arial" w:eastAsia="Arial" w:hAnsi="Arial" w:cs="Arial"/>
          <w:b/>
          <w:color w:val="121212"/>
          <w:w w:val="103"/>
          <w:sz w:val="24"/>
          <w:szCs w:val="24"/>
        </w:rPr>
        <w:t>o</w:t>
      </w:r>
      <w:r w:rsidRPr="006E1268">
        <w:rPr>
          <w:rFonts w:ascii="Arial" w:eastAsia="Arial" w:hAnsi="Arial" w:cs="Arial"/>
          <w:b/>
          <w:color w:val="121212"/>
          <w:w w:val="98"/>
          <w:sz w:val="24"/>
          <w:szCs w:val="24"/>
        </w:rPr>
        <w:t>n</w:t>
      </w:r>
      <w:r w:rsidRPr="006E1268">
        <w:rPr>
          <w:rFonts w:ascii="Arial" w:eastAsia="Arial" w:hAnsi="Arial" w:cs="Arial"/>
          <w:b/>
          <w:color w:val="121212"/>
          <w:w w:val="144"/>
          <w:sz w:val="24"/>
          <w:szCs w:val="24"/>
        </w:rPr>
        <w:t>t</w:t>
      </w:r>
      <w:r w:rsidRPr="006E1268">
        <w:rPr>
          <w:rFonts w:ascii="Arial" w:eastAsia="Arial" w:hAnsi="Arial" w:cs="Arial"/>
          <w:b/>
          <w:color w:val="121212"/>
          <w:w w:val="97"/>
          <w:sz w:val="24"/>
          <w:szCs w:val="24"/>
        </w:rPr>
        <w:t>e</w:t>
      </w:r>
      <w:r w:rsidRPr="006E1268">
        <w:rPr>
          <w:rFonts w:ascii="Arial" w:eastAsia="Arial" w:hAnsi="Arial" w:cs="Arial"/>
          <w:b/>
          <w:color w:val="121212"/>
          <w:w w:val="103"/>
          <w:sz w:val="24"/>
          <w:szCs w:val="24"/>
        </w:rPr>
        <w:t>n</w:t>
      </w:r>
      <w:r w:rsidRPr="006E1268">
        <w:rPr>
          <w:rFonts w:ascii="Arial" w:eastAsia="Arial" w:hAnsi="Arial" w:cs="Arial"/>
          <w:b/>
          <w:color w:val="121212"/>
          <w:w w:val="108"/>
          <w:sz w:val="24"/>
          <w:szCs w:val="24"/>
        </w:rPr>
        <w:t>i</w:t>
      </w:r>
      <w:r w:rsidRPr="006E1268">
        <w:rPr>
          <w:rFonts w:ascii="Arial" w:eastAsia="Arial" w:hAnsi="Arial" w:cs="Arial"/>
          <w:b/>
          <w:color w:val="121212"/>
          <w:w w:val="103"/>
          <w:sz w:val="24"/>
          <w:szCs w:val="24"/>
        </w:rPr>
        <w:t>d</w:t>
      </w:r>
      <w:r w:rsidRPr="006E1268">
        <w:rPr>
          <w:rFonts w:ascii="Arial" w:eastAsia="Arial" w:hAnsi="Arial" w:cs="Arial"/>
          <w:b/>
          <w:color w:val="121212"/>
          <w:w w:val="108"/>
          <w:sz w:val="24"/>
          <w:szCs w:val="24"/>
        </w:rPr>
        <w:t xml:space="preserve">o </w:t>
      </w:r>
      <w:r w:rsidRPr="006E1268">
        <w:rPr>
          <w:rFonts w:ascii="Arial" w:eastAsia="Arial" w:hAnsi="Arial" w:cs="Arial"/>
          <w:b/>
          <w:color w:val="121212"/>
          <w:sz w:val="24"/>
          <w:szCs w:val="24"/>
        </w:rPr>
        <w:t>de</w:t>
      </w:r>
      <w:r w:rsidRPr="006E1268">
        <w:rPr>
          <w:rFonts w:ascii="Arial" w:eastAsia="Arial" w:hAnsi="Arial" w:cs="Arial"/>
          <w:b/>
          <w:color w:val="121212"/>
          <w:spacing w:val="7"/>
          <w:sz w:val="24"/>
          <w:szCs w:val="24"/>
        </w:rPr>
        <w:t xml:space="preserve"> </w:t>
      </w:r>
      <w:r w:rsidRPr="006E1268">
        <w:rPr>
          <w:rFonts w:ascii="Arial" w:eastAsia="Arial" w:hAnsi="Arial" w:cs="Arial"/>
          <w:b/>
          <w:color w:val="121212"/>
          <w:w w:val="64"/>
          <w:sz w:val="24"/>
          <w:szCs w:val="24"/>
        </w:rPr>
        <w:t>l</w:t>
      </w:r>
      <w:r w:rsidRPr="006E1268">
        <w:rPr>
          <w:rFonts w:ascii="Arial" w:eastAsia="Arial" w:hAnsi="Arial" w:cs="Arial"/>
          <w:b/>
          <w:color w:val="121212"/>
          <w:w w:val="107"/>
          <w:sz w:val="24"/>
          <w:szCs w:val="24"/>
        </w:rPr>
        <w:t xml:space="preserve">a </w:t>
      </w:r>
      <w:r w:rsidRPr="006E1268">
        <w:rPr>
          <w:rFonts w:ascii="Arial" w:eastAsia="Arial" w:hAnsi="Arial" w:cs="Arial"/>
          <w:b/>
          <w:color w:val="121212"/>
          <w:w w:val="91"/>
          <w:sz w:val="24"/>
          <w:szCs w:val="24"/>
        </w:rPr>
        <w:t>c</w:t>
      </w:r>
      <w:r w:rsidRPr="006E1268">
        <w:rPr>
          <w:rFonts w:ascii="Arial" w:eastAsia="Arial" w:hAnsi="Arial" w:cs="Arial"/>
          <w:b/>
          <w:color w:val="121212"/>
          <w:w w:val="102"/>
          <w:sz w:val="24"/>
          <w:szCs w:val="24"/>
        </w:rPr>
        <w:t>e</w:t>
      </w:r>
      <w:r w:rsidRPr="006E1268">
        <w:rPr>
          <w:rFonts w:ascii="Arial" w:eastAsia="Arial" w:hAnsi="Arial" w:cs="Arial"/>
          <w:b/>
          <w:color w:val="121212"/>
          <w:w w:val="124"/>
          <w:sz w:val="24"/>
          <w:szCs w:val="24"/>
        </w:rPr>
        <w:t>rt</w:t>
      </w:r>
      <w:r w:rsidRPr="006E1268">
        <w:rPr>
          <w:rFonts w:ascii="Arial" w:eastAsia="Arial" w:hAnsi="Arial" w:cs="Arial"/>
          <w:b/>
          <w:color w:val="121212"/>
          <w:w w:val="86"/>
          <w:sz w:val="24"/>
          <w:szCs w:val="24"/>
        </w:rPr>
        <w:t>i</w:t>
      </w:r>
      <w:r w:rsidRPr="006E1268">
        <w:rPr>
          <w:rFonts w:ascii="Arial" w:eastAsia="Arial" w:hAnsi="Arial" w:cs="Arial"/>
          <w:b/>
          <w:color w:val="121212"/>
          <w:w w:val="108"/>
          <w:sz w:val="24"/>
          <w:szCs w:val="24"/>
        </w:rPr>
        <w:t>fi</w:t>
      </w:r>
      <w:r w:rsidRPr="006E1268">
        <w:rPr>
          <w:rFonts w:ascii="Arial" w:eastAsia="Arial" w:hAnsi="Arial" w:cs="Arial"/>
          <w:b/>
          <w:color w:val="121212"/>
          <w:w w:val="102"/>
          <w:sz w:val="24"/>
          <w:szCs w:val="24"/>
        </w:rPr>
        <w:t>c</w:t>
      </w:r>
      <w:r w:rsidRPr="006E1268">
        <w:rPr>
          <w:rFonts w:ascii="Arial" w:eastAsia="Arial" w:hAnsi="Arial" w:cs="Arial"/>
          <w:b/>
          <w:color w:val="242424"/>
          <w:w w:val="102"/>
          <w:sz w:val="24"/>
          <w:szCs w:val="24"/>
        </w:rPr>
        <w:t>a</w:t>
      </w:r>
      <w:r w:rsidRPr="006E1268">
        <w:rPr>
          <w:rFonts w:ascii="Arial" w:eastAsia="Arial" w:hAnsi="Arial" w:cs="Arial"/>
          <w:b/>
          <w:color w:val="121212"/>
          <w:w w:val="97"/>
          <w:sz w:val="24"/>
          <w:szCs w:val="24"/>
        </w:rPr>
        <w:t>ci</w:t>
      </w:r>
      <w:r w:rsidRPr="006E1268">
        <w:rPr>
          <w:rFonts w:ascii="Arial" w:eastAsia="Arial" w:hAnsi="Arial" w:cs="Arial"/>
          <w:b/>
          <w:color w:val="121212"/>
          <w:w w:val="103"/>
          <w:sz w:val="24"/>
          <w:szCs w:val="24"/>
        </w:rPr>
        <w:t>ó</w:t>
      </w:r>
      <w:r w:rsidRPr="006E1268">
        <w:rPr>
          <w:rFonts w:ascii="Arial" w:eastAsia="Arial" w:hAnsi="Arial" w:cs="Arial"/>
          <w:b/>
          <w:color w:val="121212"/>
          <w:w w:val="98"/>
          <w:sz w:val="24"/>
          <w:szCs w:val="24"/>
        </w:rPr>
        <w:t xml:space="preserve">n </w:t>
      </w:r>
      <w:r w:rsidRPr="006E1268">
        <w:rPr>
          <w:rFonts w:ascii="Arial" w:eastAsia="Arial" w:hAnsi="Arial" w:cs="Arial"/>
          <w:b/>
          <w:color w:val="121212"/>
          <w:sz w:val="24"/>
          <w:szCs w:val="24"/>
        </w:rPr>
        <w:t>Artículo</w:t>
      </w:r>
      <w:r w:rsidRPr="006E1268">
        <w:rPr>
          <w:rFonts w:ascii="Arial" w:eastAsia="Arial" w:hAnsi="Arial" w:cs="Arial"/>
          <w:b/>
          <w:color w:val="121212"/>
          <w:spacing w:val="59"/>
          <w:sz w:val="24"/>
          <w:szCs w:val="24"/>
        </w:rPr>
        <w:t xml:space="preserve"> </w:t>
      </w:r>
      <w:r w:rsidRPr="006E1268">
        <w:rPr>
          <w:rFonts w:ascii="Arial" w:eastAsia="Arial" w:hAnsi="Arial" w:cs="Arial"/>
          <w:b/>
          <w:color w:val="121212"/>
          <w:sz w:val="24"/>
          <w:szCs w:val="24"/>
        </w:rPr>
        <w:t>10</w:t>
      </w:r>
      <w:r w:rsidRPr="006E1268">
        <w:rPr>
          <w:rFonts w:ascii="Arial" w:eastAsia="Arial" w:hAnsi="Arial" w:cs="Arial"/>
          <w:b/>
          <w:color w:val="242424"/>
          <w:sz w:val="24"/>
          <w:szCs w:val="24"/>
        </w:rPr>
        <w:t>.</w:t>
      </w:r>
      <w:r w:rsidRPr="006E1268">
        <w:rPr>
          <w:rFonts w:ascii="Arial" w:eastAsia="Arial" w:hAnsi="Arial" w:cs="Arial"/>
          <w:b/>
          <w:color w:val="242424"/>
          <w:spacing w:val="56"/>
          <w:sz w:val="24"/>
          <w:szCs w:val="24"/>
        </w:rPr>
        <w:t xml:space="preserve"> </w:t>
      </w:r>
      <w:r w:rsidRPr="006E1268">
        <w:rPr>
          <w:rFonts w:ascii="Tahoma" w:hAnsi="Tahoma" w:cs="Tahoma"/>
          <w:sz w:val="24"/>
          <w:szCs w:val="24"/>
        </w:rPr>
        <w:t>El  funcionario autorizado por el Alcalde o Alcaldesda o quien éste delegue que expida  copias certificadas  como  documento electrónico o físico, a cualquier interesado que  lo  solicite por  escrito, además de la firma electrónica o autógrafa  del  funcionario  facultado  y el sello húmedo, seco o en forma impresa  o electrónica  de la Administración Tributaria Municipal, estampará una nota que deberá contener las siguientes menciones:</w:t>
      </w:r>
    </w:p>
    <w:p w:rsidR="00374660" w:rsidRPr="006E1268" w:rsidRDefault="00374660" w:rsidP="001526E4">
      <w:pPr>
        <w:spacing w:after="0" w:line="240" w:lineRule="auto"/>
        <w:ind w:right="-40"/>
        <w:jc w:val="both"/>
        <w:rPr>
          <w:rFonts w:ascii="Tahoma" w:hAnsi="Tahoma" w:cs="Tahoma"/>
          <w:sz w:val="24"/>
          <w:szCs w:val="24"/>
        </w:rPr>
      </w:pPr>
      <w:r w:rsidRPr="006E1268">
        <w:rPr>
          <w:rFonts w:ascii="Tahoma" w:hAnsi="Tahoma" w:cs="Tahoma"/>
          <w:sz w:val="24"/>
          <w:szCs w:val="24"/>
        </w:rPr>
        <w:lastRenderedPageBreak/>
        <w:t>1.   Nombre,  apellido  y  número  de cédula      de      identidad      del funcionario que lo expida y el carácter con que procede.</w:t>
      </w:r>
    </w:p>
    <w:p w:rsidR="00374660" w:rsidRPr="006E1268" w:rsidRDefault="00374660" w:rsidP="001526E4">
      <w:pPr>
        <w:spacing w:after="0" w:line="240" w:lineRule="auto"/>
        <w:ind w:left="426" w:right="-40" w:hanging="426"/>
        <w:jc w:val="both"/>
        <w:rPr>
          <w:rFonts w:ascii="Tahoma" w:hAnsi="Tahoma" w:cs="Tahoma"/>
          <w:sz w:val="24"/>
          <w:szCs w:val="24"/>
        </w:rPr>
      </w:pPr>
      <w:r w:rsidRPr="006E1268">
        <w:rPr>
          <w:rFonts w:ascii="Tahoma" w:hAnsi="Tahoma" w:cs="Tahoma"/>
          <w:sz w:val="24"/>
          <w:szCs w:val="24"/>
        </w:rPr>
        <w:t>2. La mención del instrmuento y su fecha ,y donde conste el auto que autoriza expedir la certificación.</w:t>
      </w:r>
    </w:p>
    <w:p w:rsidR="001526E4" w:rsidRDefault="00374660" w:rsidP="001526E4">
      <w:pPr>
        <w:tabs>
          <w:tab w:val="left" w:pos="1200"/>
        </w:tabs>
        <w:spacing w:after="0" w:line="240" w:lineRule="auto"/>
        <w:ind w:left="426" w:right="-11" w:hanging="426"/>
        <w:jc w:val="both"/>
        <w:rPr>
          <w:rFonts w:ascii="Tahoma" w:hAnsi="Tahoma" w:cs="Tahoma"/>
          <w:sz w:val="24"/>
          <w:szCs w:val="24"/>
        </w:rPr>
      </w:pPr>
      <w:r w:rsidRPr="006E1268">
        <w:rPr>
          <w:rFonts w:ascii="Tahoma" w:hAnsi="Tahoma" w:cs="Tahoma"/>
          <w:sz w:val="24"/>
          <w:szCs w:val="24"/>
        </w:rPr>
        <w:t>3. La identificación del acto o documento  donde fue  copiado y el lugar donde reposa  el original.</w:t>
      </w:r>
    </w:p>
    <w:p w:rsidR="001526E4" w:rsidRDefault="00374660" w:rsidP="001526E4">
      <w:pPr>
        <w:tabs>
          <w:tab w:val="left" w:pos="1200"/>
        </w:tabs>
        <w:spacing w:after="0" w:line="240" w:lineRule="auto"/>
        <w:ind w:left="426" w:right="-11" w:hanging="426"/>
        <w:jc w:val="both"/>
        <w:rPr>
          <w:rFonts w:ascii="Tahoma" w:hAnsi="Tahoma" w:cs="Tahoma"/>
          <w:sz w:val="24"/>
          <w:szCs w:val="24"/>
        </w:rPr>
      </w:pPr>
      <w:r w:rsidRPr="006E1268">
        <w:rPr>
          <w:rFonts w:ascii="Tahoma" w:hAnsi="Tahoma" w:cs="Tahoma"/>
          <w:sz w:val="24"/>
          <w:szCs w:val="24"/>
        </w:rPr>
        <w:t>4. La fecha de otorgamiento de la certificación.</w:t>
      </w:r>
    </w:p>
    <w:p w:rsidR="00374660" w:rsidRPr="006E1268" w:rsidRDefault="00374660" w:rsidP="001526E4">
      <w:pPr>
        <w:tabs>
          <w:tab w:val="left" w:pos="1200"/>
        </w:tabs>
        <w:spacing w:after="0" w:line="240" w:lineRule="auto"/>
        <w:ind w:left="426" w:right="-11" w:hanging="426"/>
        <w:jc w:val="both"/>
        <w:rPr>
          <w:rFonts w:ascii="Tahoma" w:hAnsi="Tahoma" w:cs="Tahoma"/>
          <w:sz w:val="24"/>
          <w:szCs w:val="24"/>
        </w:rPr>
      </w:pPr>
      <w:r w:rsidRPr="006E1268">
        <w:rPr>
          <w:rFonts w:ascii="Tahoma" w:hAnsi="Tahoma" w:cs="Tahoma"/>
          <w:sz w:val="24"/>
          <w:szCs w:val="24"/>
        </w:rPr>
        <w:t>5.  Cualquier   otra    indicación exigida  en la Ordenanza sobre Procedimientos Administrativos.</w:t>
      </w:r>
    </w:p>
    <w:p w:rsidR="00374660" w:rsidRPr="006E1268" w:rsidRDefault="00374660" w:rsidP="001526E4">
      <w:pPr>
        <w:spacing w:after="0" w:line="240" w:lineRule="auto"/>
        <w:ind w:left="426" w:right="-40" w:hanging="426"/>
        <w:jc w:val="both"/>
        <w:rPr>
          <w:rFonts w:ascii="Tahoma" w:hAnsi="Tahoma" w:cs="Tahoma"/>
          <w:sz w:val="24"/>
          <w:szCs w:val="24"/>
        </w:rPr>
      </w:pPr>
      <w:r w:rsidRPr="006E1268">
        <w:rPr>
          <w:rFonts w:ascii="Tahoma" w:hAnsi="Tahoma" w:cs="Tahoma"/>
          <w:sz w:val="24"/>
          <w:szCs w:val="24"/>
        </w:rPr>
        <w:t>6.  El  número de folios</w:t>
      </w:r>
    </w:p>
    <w:p w:rsidR="00C569B4" w:rsidRPr="006E1268" w:rsidRDefault="00C569B4" w:rsidP="00227AB7">
      <w:pPr>
        <w:spacing w:after="0" w:line="240" w:lineRule="auto"/>
        <w:ind w:right="-40"/>
        <w:jc w:val="right"/>
        <w:rPr>
          <w:rFonts w:ascii="Tahoma" w:hAnsi="Tahoma" w:cs="Tahoma"/>
          <w:b/>
          <w:sz w:val="24"/>
          <w:szCs w:val="24"/>
        </w:rPr>
      </w:pPr>
      <w:r w:rsidRPr="006E1268">
        <w:rPr>
          <w:rFonts w:ascii="Tahoma" w:hAnsi="Tahoma" w:cs="Tahoma"/>
          <w:b/>
          <w:sz w:val="24"/>
          <w:szCs w:val="24"/>
        </w:rPr>
        <w:t>Categorías de tasas</w:t>
      </w:r>
    </w:p>
    <w:p w:rsidR="00C569B4" w:rsidRDefault="00C569B4" w:rsidP="00C569B4">
      <w:pPr>
        <w:spacing w:after="0" w:line="240" w:lineRule="auto"/>
        <w:ind w:right="-40"/>
        <w:jc w:val="both"/>
        <w:rPr>
          <w:rFonts w:ascii="Tahoma" w:hAnsi="Tahoma" w:cs="Tahoma"/>
          <w:sz w:val="24"/>
          <w:szCs w:val="24"/>
        </w:rPr>
      </w:pPr>
      <w:r w:rsidRPr="006E1268">
        <w:rPr>
          <w:rFonts w:ascii="Tahoma" w:hAnsi="Tahoma" w:cs="Tahoma"/>
          <w:b/>
          <w:sz w:val="24"/>
          <w:szCs w:val="24"/>
        </w:rPr>
        <w:t xml:space="preserve">Artículo 11. </w:t>
      </w:r>
      <w:r w:rsidRPr="006E1268">
        <w:rPr>
          <w:rFonts w:ascii="Tahoma" w:hAnsi="Tahoma" w:cs="Tahoma"/>
          <w:sz w:val="24"/>
          <w:szCs w:val="24"/>
        </w:rPr>
        <w:t xml:space="preserve">Toda persona natural o jurídica que requiera los servicios administrativos impositivos </w:t>
      </w:r>
      <w:r w:rsidR="00374660" w:rsidRPr="006E1268">
        <w:rPr>
          <w:rFonts w:ascii="Tahoma" w:hAnsi="Tahoma" w:cs="Tahoma"/>
          <w:sz w:val="24"/>
          <w:szCs w:val="24"/>
        </w:rPr>
        <w:t>de la</w:t>
      </w:r>
      <w:r w:rsidRPr="006E1268">
        <w:rPr>
          <w:rFonts w:ascii="Tahoma" w:hAnsi="Tahoma" w:cs="Tahoma"/>
          <w:sz w:val="24"/>
          <w:szCs w:val="24"/>
        </w:rPr>
        <w:t xml:space="preserve"> Administración Tributaria Municipal, debe pagar el valor de la tasa administrativa impositiva estimada en la unidad de cálculo impositivo municipal  establecida por tipo de impuesto y descripción de la tasa, según los siguientes casos: </w:t>
      </w:r>
    </w:p>
    <w:p w:rsidR="001526E4" w:rsidRPr="006E1268" w:rsidRDefault="001526E4" w:rsidP="00C569B4">
      <w:pPr>
        <w:spacing w:after="0" w:line="240" w:lineRule="auto"/>
        <w:ind w:right="-40"/>
        <w:jc w:val="both"/>
        <w:rPr>
          <w:rFonts w:ascii="Tahoma" w:hAnsi="Tahoma" w:cs="Tahoma"/>
          <w:sz w:val="24"/>
          <w:szCs w:val="24"/>
        </w:rPr>
      </w:pPr>
    </w:p>
    <w:p w:rsidR="002800C0" w:rsidRPr="006E1268" w:rsidRDefault="00C569B4" w:rsidP="00C569B4">
      <w:pPr>
        <w:spacing w:after="0" w:line="240" w:lineRule="auto"/>
        <w:ind w:right="-40"/>
        <w:jc w:val="both"/>
        <w:rPr>
          <w:rFonts w:ascii="Tahoma" w:hAnsi="Tahoma" w:cs="Tahoma"/>
          <w:sz w:val="24"/>
          <w:szCs w:val="24"/>
        </w:rPr>
      </w:pPr>
      <w:r w:rsidRPr="006E1268">
        <w:rPr>
          <w:rFonts w:ascii="Tahoma" w:hAnsi="Tahoma" w:cs="Tahoma"/>
          <w:b/>
          <w:sz w:val="24"/>
          <w:szCs w:val="24"/>
        </w:rPr>
        <w:t xml:space="preserve">1. </w:t>
      </w:r>
      <w:r w:rsidRPr="006E1268">
        <w:rPr>
          <w:rFonts w:ascii="Tahoma" w:hAnsi="Tahoma" w:cs="Tahoma"/>
          <w:sz w:val="24"/>
          <w:szCs w:val="24"/>
        </w:rPr>
        <w:t>Diligencias de los trámites administrativos municipales para el cumplimiento o ejecución de una obligación tributaria.</w:t>
      </w:r>
    </w:p>
    <w:p w:rsidR="007A0D96" w:rsidRDefault="007A0D96" w:rsidP="00C569B4">
      <w:pPr>
        <w:spacing w:after="0" w:line="240" w:lineRule="auto"/>
        <w:ind w:right="-40"/>
        <w:jc w:val="both"/>
        <w:rPr>
          <w:rFonts w:ascii="Tahoma" w:hAnsi="Tahoma" w:cs="Tahoma"/>
          <w:sz w:val="24"/>
          <w:szCs w:val="24"/>
        </w:rPr>
      </w:pPr>
    </w:p>
    <w:tbl>
      <w:tblPr>
        <w:tblStyle w:val="Tablaconcuadrcula"/>
        <w:tblW w:w="4503" w:type="dxa"/>
        <w:tblLayout w:type="fixed"/>
        <w:tblLook w:val="04A0" w:firstRow="1" w:lastRow="0" w:firstColumn="1" w:lastColumn="0" w:noHBand="0" w:noVBand="1"/>
      </w:tblPr>
      <w:tblGrid>
        <w:gridCol w:w="1612"/>
        <w:gridCol w:w="1919"/>
        <w:gridCol w:w="12"/>
        <w:gridCol w:w="960"/>
      </w:tblGrid>
      <w:tr w:rsidR="007A0D96" w:rsidRPr="006E1268" w:rsidTr="007A0D96">
        <w:trPr>
          <w:trHeight w:val="267"/>
        </w:trPr>
        <w:tc>
          <w:tcPr>
            <w:tcW w:w="4503" w:type="dxa"/>
            <w:gridSpan w:val="4"/>
          </w:tcPr>
          <w:p w:rsidR="007A0D96" w:rsidRPr="006E1268" w:rsidRDefault="007A0D96" w:rsidP="00607F0F">
            <w:pPr>
              <w:ind w:right="-40"/>
              <w:jc w:val="center"/>
              <w:rPr>
                <w:rFonts w:ascii="Tahoma" w:hAnsi="Tahoma" w:cs="Tahoma"/>
                <w:noProof w:val="0"/>
                <w:sz w:val="24"/>
                <w:szCs w:val="24"/>
              </w:rPr>
            </w:pPr>
            <w:r w:rsidRPr="006E1268">
              <w:rPr>
                <w:rFonts w:ascii="Tahoma" w:hAnsi="Tahoma" w:cs="Tahoma"/>
                <w:b/>
                <w:noProof w:val="0"/>
                <w:sz w:val="24"/>
                <w:szCs w:val="24"/>
              </w:rPr>
              <w:t>TASAS POR LICENCIAS</w:t>
            </w:r>
          </w:p>
        </w:tc>
      </w:tr>
      <w:tr w:rsidR="007A0D96" w:rsidRPr="006E1268" w:rsidTr="007A0D96">
        <w:trPr>
          <w:trHeight w:val="517"/>
        </w:trPr>
        <w:tc>
          <w:tcPr>
            <w:tcW w:w="1612" w:type="dxa"/>
            <w:vAlign w:val="center"/>
          </w:tcPr>
          <w:p w:rsidR="007A0D96" w:rsidRPr="007A0D96" w:rsidRDefault="007A0D96" w:rsidP="00227AB7">
            <w:pPr>
              <w:jc w:val="center"/>
              <w:rPr>
                <w:rFonts w:ascii="Tahoma" w:hAnsi="Tahoma" w:cs="Tahoma"/>
                <w:b/>
                <w:sz w:val="16"/>
                <w:szCs w:val="16"/>
              </w:rPr>
            </w:pPr>
            <w:r w:rsidRPr="007A0D96">
              <w:rPr>
                <w:rFonts w:ascii="Tahoma" w:hAnsi="Tahoma" w:cs="Tahoma"/>
                <w:b/>
                <w:sz w:val="16"/>
                <w:szCs w:val="16"/>
              </w:rPr>
              <w:t>Impuesto</w:t>
            </w:r>
          </w:p>
        </w:tc>
        <w:tc>
          <w:tcPr>
            <w:tcW w:w="1919" w:type="dxa"/>
            <w:vAlign w:val="center"/>
          </w:tcPr>
          <w:p w:rsidR="007A0D96" w:rsidRPr="007A0D96" w:rsidRDefault="007A0D96" w:rsidP="00227AB7">
            <w:pPr>
              <w:jc w:val="center"/>
              <w:rPr>
                <w:rFonts w:ascii="Tahoma" w:hAnsi="Tahoma" w:cs="Tahoma"/>
                <w:b/>
                <w:sz w:val="16"/>
                <w:szCs w:val="16"/>
              </w:rPr>
            </w:pPr>
            <w:r w:rsidRPr="007A0D96">
              <w:rPr>
                <w:rFonts w:ascii="Tahoma" w:hAnsi="Tahoma" w:cs="Tahoma"/>
                <w:b/>
                <w:sz w:val="16"/>
                <w:szCs w:val="16"/>
              </w:rPr>
              <w:t>Descripción</w:t>
            </w:r>
          </w:p>
        </w:tc>
        <w:tc>
          <w:tcPr>
            <w:tcW w:w="972" w:type="dxa"/>
            <w:gridSpan w:val="2"/>
            <w:vAlign w:val="center"/>
          </w:tcPr>
          <w:p w:rsidR="007A0D96" w:rsidRPr="007A0D96" w:rsidRDefault="007A0D96" w:rsidP="00227AB7">
            <w:pPr>
              <w:jc w:val="center"/>
              <w:rPr>
                <w:rFonts w:ascii="Tahoma" w:hAnsi="Tahoma" w:cs="Tahoma"/>
                <w:b/>
                <w:sz w:val="16"/>
                <w:szCs w:val="16"/>
              </w:rPr>
            </w:pPr>
            <w:r w:rsidRPr="007A0D96">
              <w:rPr>
                <w:rFonts w:ascii="Tahoma" w:hAnsi="Tahoma" w:cs="Tahoma"/>
                <w:b/>
                <w:sz w:val="16"/>
                <w:szCs w:val="16"/>
              </w:rPr>
              <w:t>Tasa</w:t>
            </w:r>
          </w:p>
          <w:p w:rsidR="007A0D96" w:rsidRPr="007A0D96" w:rsidRDefault="007A0D96" w:rsidP="00227AB7">
            <w:pPr>
              <w:jc w:val="center"/>
              <w:rPr>
                <w:rFonts w:ascii="Tahoma" w:hAnsi="Tahoma" w:cs="Tahoma"/>
                <w:b/>
                <w:sz w:val="16"/>
                <w:szCs w:val="16"/>
              </w:rPr>
            </w:pPr>
            <w:r w:rsidRPr="007A0D96">
              <w:rPr>
                <w:rFonts w:ascii="Tahoma" w:hAnsi="Tahoma" w:cs="Tahoma"/>
                <w:b/>
                <w:sz w:val="16"/>
                <w:szCs w:val="16"/>
              </w:rPr>
              <w:t>(Petro)</w:t>
            </w:r>
          </w:p>
        </w:tc>
      </w:tr>
      <w:tr w:rsidR="007A0D96" w:rsidRPr="006E1268" w:rsidTr="007A0D96">
        <w:trPr>
          <w:trHeight w:val="1408"/>
        </w:trPr>
        <w:tc>
          <w:tcPr>
            <w:tcW w:w="1612" w:type="dxa"/>
            <w:vAlign w:val="center"/>
          </w:tcPr>
          <w:p w:rsidR="007A0D96" w:rsidRPr="007A0D96" w:rsidRDefault="007A0D96" w:rsidP="00607F0F">
            <w:pPr>
              <w:jc w:val="both"/>
              <w:rPr>
                <w:rFonts w:ascii="Tahoma" w:hAnsi="Tahoma" w:cs="Tahoma"/>
                <w:noProof w:val="0"/>
                <w:sz w:val="16"/>
                <w:szCs w:val="16"/>
              </w:rPr>
            </w:pPr>
            <w:r w:rsidRPr="007A0D96">
              <w:rPr>
                <w:rFonts w:ascii="Tahoma" w:hAnsi="Tahoma" w:cs="Tahoma"/>
                <w:noProof w:val="0"/>
                <w:sz w:val="16"/>
                <w:szCs w:val="16"/>
              </w:rPr>
              <w:t>Actividades  económicas de industria , comercio, servicios o de índole similar</w:t>
            </w:r>
          </w:p>
        </w:tc>
        <w:tc>
          <w:tcPr>
            <w:tcW w:w="1919" w:type="dxa"/>
          </w:tcPr>
          <w:p w:rsidR="007A0D96" w:rsidRPr="007A0D96" w:rsidRDefault="007A0D96" w:rsidP="00607F0F">
            <w:pPr>
              <w:jc w:val="both"/>
              <w:rPr>
                <w:rFonts w:ascii="Tahoma" w:hAnsi="Tahoma" w:cs="Tahoma"/>
                <w:noProof w:val="0"/>
                <w:sz w:val="16"/>
                <w:szCs w:val="16"/>
              </w:rPr>
            </w:pPr>
            <w:r w:rsidRPr="007A0D96">
              <w:rPr>
                <w:rFonts w:ascii="Tahoma" w:hAnsi="Tahoma" w:cs="Tahoma"/>
                <w:noProof w:val="0"/>
                <w:sz w:val="16"/>
                <w:szCs w:val="16"/>
              </w:rPr>
              <w:t>Licencia de actividades  económicas de industria , comercio, servicios o de índole similar</w:t>
            </w:r>
          </w:p>
        </w:tc>
        <w:tc>
          <w:tcPr>
            <w:tcW w:w="972" w:type="dxa"/>
            <w:gridSpan w:val="2"/>
            <w:vAlign w:val="center"/>
          </w:tcPr>
          <w:p w:rsidR="007A0D96" w:rsidRPr="007A0D96" w:rsidRDefault="007A0D96" w:rsidP="00905F1F">
            <w:pPr>
              <w:jc w:val="center"/>
              <w:rPr>
                <w:rFonts w:ascii="Tahoma" w:hAnsi="Tahoma" w:cs="Tahoma"/>
                <w:noProof w:val="0"/>
                <w:sz w:val="16"/>
                <w:szCs w:val="16"/>
              </w:rPr>
            </w:pPr>
            <w:r w:rsidRPr="007A0D96">
              <w:rPr>
                <w:rFonts w:ascii="Tahoma" w:hAnsi="Tahoma" w:cs="Tahoma"/>
                <w:sz w:val="16"/>
                <w:szCs w:val="16"/>
              </w:rPr>
              <w:t>0,1 P</w:t>
            </w:r>
          </w:p>
        </w:tc>
      </w:tr>
      <w:tr w:rsidR="007A0D96" w:rsidRPr="006E1268" w:rsidTr="007A0D96">
        <w:trPr>
          <w:trHeight w:val="986"/>
        </w:trPr>
        <w:tc>
          <w:tcPr>
            <w:tcW w:w="1612" w:type="dxa"/>
            <w:vAlign w:val="center"/>
          </w:tcPr>
          <w:p w:rsidR="007A0D96" w:rsidRPr="007A0D96" w:rsidRDefault="007A0D96" w:rsidP="00607F0F">
            <w:pPr>
              <w:jc w:val="both"/>
              <w:rPr>
                <w:rFonts w:ascii="Tahoma" w:hAnsi="Tahoma" w:cs="Tahoma"/>
                <w:noProof w:val="0"/>
                <w:sz w:val="16"/>
                <w:szCs w:val="16"/>
              </w:rPr>
            </w:pPr>
            <w:r w:rsidRPr="007A0D96">
              <w:rPr>
                <w:rFonts w:ascii="Tahoma" w:hAnsi="Tahoma" w:cs="Tahoma"/>
                <w:noProof w:val="0"/>
                <w:sz w:val="16"/>
                <w:szCs w:val="16"/>
              </w:rPr>
              <w:t>Actividades  económicas de industria , comercio, servicios o de índole similar</w:t>
            </w:r>
          </w:p>
        </w:tc>
        <w:tc>
          <w:tcPr>
            <w:tcW w:w="1919" w:type="dxa"/>
            <w:vAlign w:val="center"/>
          </w:tcPr>
          <w:p w:rsidR="007A0D96" w:rsidRPr="007A0D96" w:rsidRDefault="007A0D96" w:rsidP="00607F0F">
            <w:pPr>
              <w:jc w:val="both"/>
              <w:rPr>
                <w:rFonts w:ascii="Tahoma" w:hAnsi="Tahoma" w:cs="Tahoma"/>
                <w:noProof w:val="0"/>
                <w:sz w:val="16"/>
                <w:szCs w:val="16"/>
              </w:rPr>
            </w:pPr>
            <w:r w:rsidRPr="007A0D96">
              <w:rPr>
                <w:rFonts w:ascii="Tahoma" w:hAnsi="Tahoma" w:cs="Tahoma"/>
                <w:noProof w:val="0"/>
                <w:sz w:val="16"/>
                <w:szCs w:val="16"/>
              </w:rPr>
              <w:t>Licencia temporal  de actividades económicas</w:t>
            </w:r>
          </w:p>
        </w:tc>
        <w:tc>
          <w:tcPr>
            <w:tcW w:w="972" w:type="dxa"/>
            <w:gridSpan w:val="2"/>
            <w:vAlign w:val="center"/>
          </w:tcPr>
          <w:p w:rsidR="007A0D96" w:rsidRPr="007A0D96" w:rsidRDefault="007A0D96" w:rsidP="00607F0F">
            <w:pPr>
              <w:jc w:val="center"/>
              <w:rPr>
                <w:rFonts w:ascii="Tahoma" w:hAnsi="Tahoma" w:cs="Tahoma"/>
                <w:noProof w:val="0"/>
                <w:sz w:val="16"/>
                <w:szCs w:val="16"/>
              </w:rPr>
            </w:pPr>
            <w:r w:rsidRPr="007A0D96">
              <w:rPr>
                <w:rFonts w:ascii="Tahoma" w:hAnsi="Tahoma" w:cs="Tahoma"/>
                <w:sz w:val="16"/>
                <w:szCs w:val="16"/>
              </w:rPr>
              <w:t>0,1 P</w:t>
            </w:r>
          </w:p>
        </w:tc>
      </w:tr>
      <w:tr w:rsidR="007A0D96" w:rsidRPr="006E1268" w:rsidTr="007A0D96">
        <w:trPr>
          <w:trHeight w:val="1397"/>
        </w:trPr>
        <w:tc>
          <w:tcPr>
            <w:tcW w:w="1612" w:type="dxa"/>
            <w:vAlign w:val="center"/>
          </w:tcPr>
          <w:p w:rsidR="007A0D96" w:rsidRPr="007A0D96" w:rsidRDefault="007A0D96" w:rsidP="00607F0F">
            <w:pPr>
              <w:jc w:val="both"/>
              <w:rPr>
                <w:rFonts w:ascii="Tahoma" w:hAnsi="Tahoma" w:cs="Tahoma"/>
                <w:noProof w:val="0"/>
                <w:sz w:val="16"/>
                <w:szCs w:val="16"/>
              </w:rPr>
            </w:pPr>
            <w:r w:rsidRPr="007A0D96">
              <w:rPr>
                <w:rFonts w:ascii="Tahoma" w:hAnsi="Tahoma" w:cs="Tahoma"/>
                <w:noProof w:val="0"/>
                <w:sz w:val="16"/>
                <w:szCs w:val="16"/>
              </w:rPr>
              <w:t>Actividades  económicas de industria , comercio, servicios o de índole similar</w:t>
            </w:r>
          </w:p>
        </w:tc>
        <w:tc>
          <w:tcPr>
            <w:tcW w:w="1919" w:type="dxa"/>
          </w:tcPr>
          <w:p w:rsidR="007A0D96" w:rsidRPr="007A0D96" w:rsidRDefault="007A0D96" w:rsidP="00607F0F">
            <w:pPr>
              <w:jc w:val="both"/>
              <w:rPr>
                <w:rFonts w:ascii="Tahoma" w:hAnsi="Tahoma" w:cs="Tahoma"/>
                <w:noProof w:val="0"/>
                <w:sz w:val="16"/>
                <w:szCs w:val="16"/>
              </w:rPr>
            </w:pPr>
            <w:r w:rsidRPr="007A0D96">
              <w:rPr>
                <w:rFonts w:ascii="Tahoma" w:hAnsi="Tahoma" w:cs="Tahoma"/>
                <w:noProof w:val="0"/>
                <w:sz w:val="16"/>
                <w:szCs w:val="16"/>
              </w:rPr>
              <w:t>Licencia temporal  de actividades económicas  para la circulación , despacho y comercialización de bebidas alcohólicas secas</w:t>
            </w:r>
          </w:p>
        </w:tc>
        <w:tc>
          <w:tcPr>
            <w:tcW w:w="972" w:type="dxa"/>
            <w:gridSpan w:val="2"/>
            <w:vAlign w:val="center"/>
          </w:tcPr>
          <w:p w:rsidR="007A0D96" w:rsidRPr="007A0D96" w:rsidRDefault="007A0D96" w:rsidP="00607F0F">
            <w:pPr>
              <w:jc w:val="center"/>
              <w:rPr>
                <w:rFonts w:ascii="Tahoma" w:hAnsi="Tahoma" w:cs="Tahoma"/>
                <w:sz w:val="16"/>
                <w:szCs w:val="16"/>
              </w:rPr>
            </w:pPr>
          </w:p>
          <w:p w:rsidR="007A0D96" w:rsidRPr="007A0D96" w:rsidRDefault="007A0D96" w:rsidP="00607F0F">
            <w:pPr>
              <w:jc w:val="center"/>
              <w:rPr>
                <w:rFonts w:ascii="Tahoma" w:hAnsi="Tahoma" w:cs="Tahoma"/>
                <w:noProof w:val="0"/>
                <w:sz w:val="16"/>
                <w:szCs w:val="16"/>
              </w:rPr>
            </w:pPr>
            <w:r w:rsidRPr="007A0D96">
              <w:rPr>
                <w:rFonts w:ascii="Tahoma" w:hAnsi="Tahoma" w:cs="Tahoma"/>
                <w:sz w:val="16"/>
                <w:szCs w:val="16"/>
              </w:rPr>
              <w:t>0,1 P</w:t>
            </w:r>
          </w:p>
        </w:tc>
      </w:tr>
      <w:tr w:rsidR="007A0D96" w:rsidRPr="006E1268" w:rsidTr="007A0D96">
        <w:trPr>
          <w:trHeight w:val="786"/>
        </w:trPr>
        <w:tc>
          <w:tcPr>
            <w:tcW w:w="1612" w:type="dxa"/>
            <w:vMerge w:val="restart"/>
            <w:vAlign w:val="center"/>
          </w:tcPr>
          <w:p w:rsidR="007A0D96" w:rsidRPr="007A0D96" w:rsidRDefault="007A0D96" w:rsidP="00905F1F">
            <w:pPr>
              <w:jc w:val="both"/>
              <w:rPr>
                <w:rFonts w:ascii="Tahoma" w:hAnsi="Tahoma" w:cs="Tahoma"/>
                <w:noProof w:val="0"/>
                <w:sz w:val="16"/>
                <w:szCs w:val="16"/>
              </w:rPr>
            </w:pPr>
            <w:r w:rsidRPr="007A0D96">
              <w:rPr>
                <w:rFonts w:ascii="Tahoma" w:hAnsi="Tahoma" w:cs="Tahoma"/>
                <w:noProof w:val="0"/>
                <w:sz w:val="16"/>
                <w:szCs w:val="16"/>
              </w:rPr>
              <w:t>Actividades  económicas de industria , comercio, servicios o de índole similar</w:t>
            </w:r>
          </w:p>
        </w:tc>
        <w:tc>
          <w:tcPr>
            <w:tcW w:w="1931" w:type="dxa"/>
            <w:gridSpan w:val="2"/>
          </w:tcPr>
          <w:p w:rsidR="007A0D96" w:rsidRPr="007A0D96" w:rsidRDefault="007A0D96" w:rsidP="00905F1F">
            <w:pPr>
              <w:jc w:val="both"/>
              <w:rPr>
                <w:rFonts w:ascii="Tahoma" w:hAnsi="Tahoma" w:cs="Tahoma"/>
                <w:sz w:val="16"/>
                <w:szCs w:val="16"/>
              </w:rPr>
            </w:pPr>
            <w:r w:rsidRPr="007A0D96">
              <w:rPr>
                <w:rFonts w:ascii="Tahoma" w:hAnsi="Tahoma" w:cs="Tahoma"/>
                <w:sz w:val="16"/>
                <w:szCs w:val="16"/>
              </w:rPr>
              <w:t>Autorización  para ejercer el Expendio de Bebidas Alcohólicas</w:t>
            </w:r>
          </w:p>
        </w:tc>
        <w:tc>
          <w:tcPr>
            <w:tcW w:w="960" w:type="dxa"/>
            <w:vAlign w:val="center"/>
          </w:tcPr>
          <w:p w:rsidR="007A0D96" w:rsidRPr="007A0D96" w:rsidRDefault="007A0D96" w:rsidP="00905F1F">
            <w:pPr>
              <w:jc w:val="center"/>
              <w:rPr>
                <w:rFonts w:ascii="Tahoma" w:hAnsi="Tahoma" w:cs="Tahoma"/>
                <w:noProof w:val="0"/>
                <w:sz w:val="16"/>
                <w:szCs w:val="16"/>
              </w:rPr>
            </w:pPr>
            <w:r w:rsidRPr="007A0D96">
              <w:rPr>
                <w:rFonts w:ascii="Tahoma" w:hAnsi="Tahoma" w:cs="Tahoma"/>
                <w:sz w:val="16"/>
                <w:szCs w:val="16"/>
              </w:rPr>
              <w:t>0,1 P</w:t>
            </w:r>
          </w:p>
        </w:tc>
      </w:tr>
      <w:tr w:rsidR="007A0D96" w:rsidRPr="006E1268" w:rsidTr="007A0D96">
        <w:trPr>
          <w:trHeight w:val="654"/>
        </w:trPr>
        <w:tc>
          <w:tcPr>
            <w:tcW w:w="1612" w:type="dxa"/>
            <w:vMerge/>
            <w:vAlign w:val="center"/>
          </w:tcPr>
          <w:p w:rsidR="007A0D96" w:rsidRPr="007A0D96" w:rsidRDefault="007A0D96" w:rsidP="00905F1F">
            <w:pPr>
              <w:jc w:val="both"/>
              <w:rPr>
                <w:rFonts w:ascii="Tahoma" w:hAnsi="Tahoma" w:cs="Tahoma"/>
                <w:noProof w:val="0"/>
                <w:sz w:val="16"/>
                <w:szCs w:val="16"/>
              </w:rPr>
            </w:pPr>
          </w:p>
        </w:tc>
        <w:tc>
          <w:tcPr>
            <w:tcW w:w="1931" w:type="dxa"/>
            <w:gridSpan w:val="2"/>
          </w:tcPr>
          <w:p w:rsidR="007A0D96" w:rsidRPr="007A0D96" w:rsidRDefault="007A0D96" w:rsidP="00905F1F">
            <w:pPr>
              <w:jc w:val="both"/>
              <w:rPr>
                <w:rFonts w:ascii="Tahoma" w:hAnsi="Tahoma" w:cs="Tahoma"/>
                <w:sz w:val="16"/>
                <w:szCs w:val="16"/>
              </w:rPr>
            </w:pPr>
            <w:r w:rsidRPr="007A0D96">
              <w:rPr>
                <w:rFonts w:ascii="Tahoma" w:hAnsi="Tahoma" w:cs="Tahoma"/>
                <w:sz w:val="16"/>
                <w:szCs w:val="16"/>
              </w:rPr>
              <w:t>Autorización Fraccionamiento de barra</w:t>
            </w:r>
          </w:p>
        </w:tc>
        <w:tc>
          <w:tcPr>
            <w:tcW w:w="960" w:type="dxa"/>
            <w:vAlign w:val="center"/>
          </w:tcPr>
          <w:p w:rsidR="007A0D96" w:rsidRPr="007A0D96" w:rsidRDefault="007A0D96" w:rsidP="00905F1F">
            <w:pPr>
              <w:jc w:val="center"/>
              <w:rPr>
                <w:rFonts w:ascii="Tahoma" w:hAnsi="Tahoma" w:cs="Tahoma"/>
                <w:sz w:val="16"/>
                <w:szCs w:val="16"/>
              </w:rPr>
            </w:pPr>
            <w:r w:rsidRPr="007A0D96">
              <w:rPr>
                <w:rFonts w:ascii="Tahoma" w:hAnsi="Tahoma" w:cs="Tahoma"/>
                <w:sz w:val="16"/>
                <w:szCs w:val="16"/>
              </w:rPr>
              <w:t>0,1 P</w:t>
            </w:r>
          </w:p>
        </w:tc>
      </w:tr>
    </w:tbl>
    <w:p w:rsidR="00BF00BE" w:rsidRPr="006E1268" w:rsidRDefault="00BF00BE" w:rsidP="00607F0F">
      <w:pPr>
        <w:spacing w:after="0" w:line="240" w:lineRule="auto"/>
        <w:ind w:right="-40"/>
        <w:jc w:val="both"/>
        <w:rPr>
          <w:rFonts w:ascii="Tahoma" w:hAnsi="Tahoma" w:cs="Tahoma"/>
          <w:noProof w:val="0"/>
          <w:sz w:val="24"/>
          <w:szCs w:val="24"/>
        </w:rPr>
        <w:sectPr w:rsidR="00BF00BE" w:rsidRPr="006E1268" w:rsidSect="001526E4">
          <w:pgSz w:w="12242" w:h="20163" w:code="5"/>
          <w:pgMar w:top="1418" w:right="1701" w:bottom="2268" w:left="1701" w:header="709" w:footer="709" w:gutter="0"/>
          <w:cols w:num="2" w:space="1086"/>
          <w:docGrid w:linePitch="360"/>
        </w:sectPr>
      </w:pPr>
    </w:p>
    <w:tbl>
      <w:tblPr>
        <w:tblStyle w:val="Tablaconcuadrcula"/>
        <w:tblpPr w:leftFromText="141" w:rightFromText="141" w:vertAnchor="text" w:tblpX="-318" w:tblpY="-110"/>
        <w:tblW w:w="9322" w:type="dxa"/>
        <w:tblLayout w:type="fixed"/>
        <w:tblLook w:val="04A0" w:firstRow="1" w:lastRow="0" w:firstColumn="1" w:lastColumn="0" w:noHBand="0" w:noVBand="1"/>
      </w:tblPr>
      <w:tblGrid>
        <w:gridCol w:w="3154"/>
        <w:gridCol w:w="3402"/>
        <w:gridCol w:w="2766"/>
      </w:tblGrid>
      <w:tr w:rsidR="005B16AF" w:rsidRPr="007A0D96" w:rsidTr="005B16AF">
        <w:trPr>
          <w:trHeight w:val="202"/>
        </w:trPr>
        <w:tc>
          <w:tcPr>
            <w:tcW w:w="9322" w:type="dxa"/>
            <w:gridSpan w:val="3"/>
            <w:vAlign w:val="center"/>
          </w:tcPr>
          <w:p w:rsidR="005B16AF" w:rsidRPr="007A0D96" w:rsidRDefault="005B16AF" w:rsidP="005B16AF">
            <w:pPr>
              <w:ind w:right="-40"/>
              <w:jc w:val="center"/>
              <w:rPr>
                <w:rFonts w:ascii="Tahoma" w:hAnsi="Tahoma" w:cs="Tahoma"/>
                <w:b/>
                <w:noProof w:val="0"/>
              </w:rPr>
            </w:pPr>
            <w:r w:rsidRPr="007A0D96">
              <w:rPr>
                <w:rFonts w:ascii="Tahoma" w:hAnsi="Tahoma" w:cs="Tahoma"/>
                <w:b/>
                <w:noProof w:val="0"/>
              </w:rPr>
              <w:lastRenderedPageBreak/>
              <w:t>TASAS POR AUTORIZACIONES</w:t>
            </w:r>
          </w:p>
        </w:tc>
      </w:tr>
      <w:tr w:rsidR="005B16AF" w:rsidRPr="007A0D96" w:rsidTr="005B16AF">
        <w:trPr>
          <w:trHeight w:val="202"/>
        </w:trPr>
        <w:tc>
          <w:tcPr>
            <w:tcW w:w="3154" w:type="dxa"/>
            <w:vAlign w:val="center"/>
          </w:tcPr>
          <w:p w:rsidR="005B16AF" w:rsidRPr="007A0D96" w:rsidRDefault="005B16AF" w:rsidP="005B16AF">
            <w:pPr>
              <w:jc w:val="center"/>
              <w:rPr>
                <w:rFonts w:ascii="Tahoma" w:hAnsi="Tahoma" w:cs="Tahoma"/>
                <w:b/>
              </w:rPr>
            </w:pPr>
            <w:r w:rsidRPr="007A0D96">
              <w:rPr>
                <w:rFonts w:ascii="Tahoma" w:hAnsi="Tahoma" w:cs="Tahoma"/>
                <w:b/>
              </w:rPr>
              <w:t>Impuesto</w:t>
            </w:r>
          </w:p>
        </w:tc>
        <w:tc>
          <w:tcPr>
            <w:tcW w:w="3402" w:type="dxa"/>
            <w:vAlign w:val="center"/>
          </w:tcPr>
          <w:p w:rsidR="005B16AF" w:rsidRPr="007A0D96" w:rsidRDefault="005B16AF" w:rsidP="005B16AF">
            <w:pPr>
              <w:jc w:val="center"/>
              <w:rPr>
                <w:rFonts w:ascii="Tahoma" w:hAnsi="Tahoma" w:cs="Tahoma"/>
                <w:b/>
              </w:rPr>
            </w:pPr>
            <w:r w:rsidRPr="007A0D96">
              <w:rPr>
                <w:rFonts w:ascii="Tahoma" w:hAnsi="Tahoma" w:cs="Tahoma"/>
                <w:b/>
              </w:rPr>
              <w:t>Descripción</w:t>
            </w:r>
          </w:p>
        </w:tc>
        <w:tc>
          <w:tcPr>
            <w:tcW w:w="2766" w:type="dxa"/>
            <w:vAlign w:val="center"/>
          </w:tcPr>
          <w:p w:rsidR="006B1C26" w:rsidRPr="007A0D96" w:rsidRDefault="006B1C26" w:rsidP="006B1C26">
            <w:pPr>
              <w:jc w:val="center"/>
              <w:rPr>
                <w:rFonts w:ascii="Tahoma" w:hAnsi="Tahoma" w:cs="Tahoma"/>
                <w:b/>
              </w:rPr>
            </w:pPr>
            <w:r w:rsidRPr="007A0D96">
              <w:rPr>
                <w:rFonts w:ascii="Tahoma" w:hAnsi="Tahoma" w:cs="Tahoma"/>
                <w:b/>
              </w:rPr>
              <w:t>Tasa</w:t>
            </w:r>
          </w:p>
          <w:p w:rsidR="005B16AF" w:rsidRPr="007A0D96" w:rsidRDefault="006B1C26" w:rsidP="006B1C26">
            <w:pPr>
              <w:jc w:val="center"/>
              <w:rPr>
                <w:rFonts w:ascii="Tahoma" w:hAnsi="Tahoma" w:cs="Tahoma"/>
                <w:b/>
              </w:rPr>
            </w:pPr>
            <w:r w:rsidRPr="007A0D96">
              <w:rPr>
                <w:rFonts w:ascii="Tahoma" w:hAnsi="Tahoma" w:cs="Tahoma"/>
                <w:b/>
              </w:rPr>
              <w:t>(Petro)</w:t>
            </w:r>
          </w:p>
        </w:tc>
      </w:tr>
      <w:tr w:rsidR="005B16AF" w:rsidRPr="007A0D96" w:rsidTr="006B1C26">
        <w:trPr>
          <w:trHeight w:val="1227"/>
        </w:trPr>
        <w:tc>
          <w:tcPr>
            <w:tcW w:w="3154" w:type="dxa"/>
            <w:vMerge w:val="restart"/>
            <w:vAlign w:val="center"/>
          </w:tcPr>
          <w:p w:rsidR="005B16AF" w:rsidRPr="007A0D96" w:rsidRDefault="005B16AF" w:rsidP="005B16AF">
            <w:pPr>
              <w:jc w:val="center"/>
              <w:rPr>
                <w:rFonts w:ascii="Tahoma" w:hAnsi="Tahoma" w:cs="Tahoma"/>
              </w:rPr>
            </w:pPr>
            <w:r w:rsidRPr="007A0D96">
              <w:rPr>
                <w:rFonts w:ascii="Tahoma" w:hAnsi="Tahoma" w:cs="Tahoma"/>
              </w:rPr>
              <w:t>Espectáculos públicos</w:t>
            </w:r>
          </w:p>
        </w:tc>
        <w:tc>
          <w:tcPr>
            <w:tcW w:w="3402" w:type="dxa"/>
            <w:vAlign w:val="center"/>
          </w:tcPr>
          <w:p w:rsidR="005B16AF" w:rsidRPr="007A0D96" w:rsidRDefault="005B16AF" w:rsidP="005B16AF">
            <w:pPr>
              <w:jc w:val="center"/>
              <w:rPr>
                <w:rFonts w:ascii="Tahoma" w:hAnsi="Tahoma" w:cs="Tahoma"/>
                <w:b/>
                <w:noProof w:val="0"/>
              </w:rPr>
            </w:pPr>
            <w:r w:rsidRPr="007A0D96">
              <w:rPr>
                <w:rFonts w:ascii="Tahoma" w:hAnsi="Tahoma" w:cs="Tahoma"/>
                <w:noProof w:val="0"/>
              </w:rPr>
              <w:t>Autorización  eventual  de espectáculo público</w:t>
            </w:r>
          </w:p>
        </w:tc>
        <w:tc>
          <w:tcPr>
            <w:tcW w:w="2766" w:type="dxa"/>
            <w:vAlign w:val="center"/>
          </w:tcPr>
          <w:p w:rsidR="005B16AF" w:rsidRPr="007A0D96" w:rsidRDefault="005B16AF" w:rsidP="005B16AF">
            <w:pPr>
              <w:jc w:val="center"/>
              <w:rPr>
                <w:rFonts w:ascii="Tahoma" w:hAnsi="Tahoma" w:cs="Tahoma"/>
              </w:rPr>
            </w:pPr>
            <w:r w:rsidRPr="007A0D96">
              <w:rPr>
                <w:rFonts w:ascii="Tahoma" w:hAnsi="Tahoma" w:cs="Tahoma"/>
              </w:rPr>
              <w:t xml:space="preserve">Artista local y nacional </w:t>
            </w:r>
          </w:p>
          <w:p w:rsidR="005B16AF" w:rsidRPr="007A0D96" w:rsidRDefault="00982141" w:rsidP="005B16AF">
            <w:pPr>
              <w:jc w:val="center"/>
              <w:rPr>
                <w:rFonts w:ascii="Tahoma" w:hAnsi="Tahoma" w:cs="Tahoma"/>
              </w:rPr>
            </w:pPr>
            <w:r w:rsidRPr="007A0D96">
              <w:rPr>
                <w:rFonts w:ascii="Tahoma" w:hAnsi="Tahoma" w:cs="Tahoma"/>
              </w:rPr>
              <w:t>0,0</w:t>
            </w:r>
            <w:r w:rsidR="006B1C26" w:rsidRPr="007A0D96">
              <w:rPr>
                <w:rFonts w:ascii="Tahoma" w:hAnsi="Tahoma" w:cs="Tahoma"/>
              </w:rPr>
              <w:t>5</w:t>
            </w:r>
            <w:r w:rsidRPr="007A0D96">
              <w:rPr>
                <w:rFonts w:ascii="Tahoma" w:hAnsi="Tahoma" w:cs="Tahoma"/>
              </w:rPr>
              <w:t xml:space="preserve"> P</w:t>
            </w:r>
          </w:p>
          <w:p w:rsidR="005B16AF" w:rsidRPr="007A0D96" w:rsidRDefault="005B16AF" w:rsidP="005B16AF">
            <w:pPr>
              <w:jc w:val="center"/>
              <w:rPr>
                <w:rFonts w:ascii="Tahoma" w:hAnsi="Tahoma" w:cs="Tahoma"/>
              </w:rPr>
            </w:pPr>
            <w:r w:rsidRPr="007A0D96">
              <w:rPr>
                <w:rFonts w:ascii="Tahoma" w:hAnsi="Tahoma" w:cs="Tahoma"/>
              </w:rPr>
              <w:t xml:space="preserve">Artista internacional </w:t>
            </w:r>
          </w:p>
          <w:p w:rsidR="005B16AF" w:rsidRPr="007A0D96" w:rsidRDefault="006B1C26" w:rsidP="00945B8E">
            <w:pPr>
              <w:jc w:val="center"/>
              <w:rPr>
                <w:rFonts w:ascii="Tahoma" w:hAnsi="Tahoma" w:cs="Tahoma"/>
              </w:rPr>
            </w:pPr>
            <w:r w:rsidRPr="007A0D96">
              <w:rPr>
                <w:rFonts w:ascii="Tahoma" w:hAnsi="Tahoma" w:cs="Tahoma"/>
              </w:rPr>
              <w:t>0,08 P</w:t>
            </w:r>
          </w:p>
        </w:tc>
      </w:tr>
      <w:tr w:rsidR="005B16AF" w:rsidRPr="007A0D96" w:rsidTr="005B16AF">
        <w:trPr>
          <w:trHeight w:val="390"/>
        </w:trPr>
        <w:tc>
          <w:tcPr>
            <w:tcW w:w="3154" w:type="dxa"/>
            <w:vMerge/>
            <w:vAlign w:val="center"/>
          </w:tcPr>
          <w:p w:rsidR="005B16AF" w:rsidRPr="007A0D96" w:rsidRDefault="005B16AF" w:rsidP="005B16AF">
            <w:pPr>
              <w:jc w:val="center"/>
              <w:rPr>
                <w:rFonts w:ascii="Tahoma" w:hAnsi="Tahoma" w:cs="Tahoma"/>
              </w:rPr>
            </w:pPr>
          </w:p>
        </w:tc>
        <w:tc>
          <w:tcPr>
            <w:tcW w:w="3402" w:type="dxa"/>
          </w:tcPr>
          <w:p w:rsidR="005B16AF" w:rsidRPr="007A0D96" w:rsidRDefault="005B16AF" w:rsidP="005B16AF">
            <w:pPr>
              <w:jc w:val="center"/>
              <w:rPr>
                <w:rFonts w:ascii="Tahoma" w:hAnsi="Tahoma" w:cs="Tahoma"/>
                <w:noProof w:val="0"/>
              </w:rPr>
            </w:pPr>
            <w:r w:rsidRPr="007A0D96">
              <w:rPr>
                <w:rFonts w:ascii="Tahoma" w:hAnsi="Tahoma" w:cs="Tahoma"/>
                <w:noProof w:val="0"/>
              </w:rPr>
              <w:t>Autorización por stand</w:t>
            </w:r>
          </w:p>
        </w:tc>
        <w:tc>
          <w:tcPr>
            <w:tcW w:w="2766" w:type="dxa"/>
            <w:vAlign w:val="center"/>
          </w:tcPr>
          <w:p w:rsidR="005B16AF" w:rsidRPr="007A0D96" w:rsidRDefault="006B1C26" w:rsidP="00945B8E">
            <w:pPr>
              <w:jc w:val="center"/>
              <w:rPr>
                <w:rFonts w:ascii="Tahoma" w:hAnsi="Tahoma" w:cs="Tahoma"/>
              </w:rPr>
            </w:pPr>
            <w:r w:rsidRPr="007A0D96">
              <w:rPr>
                <w:rFonts w:ascii="Tahoma" w:hAnsi="Tahoma" w:cs="Tahoma"/>
              </w:rPr>
              <w:t>0,04 P</w:t>
            </w:r>
          </w:p>
        </w:tc>
      </w:tr>
      <w:tr w:rsidR="006B1C26" w:rsidRPr="007A0D96" w:rsidTr="005B16AF">
        <w:trPr>
          <w:trHeight w:val="150"/>
        </w:trPr>
        <w:tc>
          <w:tcPr>
            <w:tcW w:w="3154" w:type="dxa"/>
            <w:vMerge/>
            <w:vAlign w:val="center"/>
          </w:tcPr>
          <w:p w:rsidR="006B1C26" w:rsidRPr="007A0D96" w:rsidRDefault="006B1C26" w:rsidP="005B16AF">
            <w:pPr>
              <w:jc w:val="center"/>
              <w:rPr>
                <w:rFonts w:ascii="Tahoma" w:hAnsi="Tahoma" w:cs="Tahoma"/>
              </w:rPr>
            </w:pPr>
          </w:p>
        </w:tc>
        <w:tc>
          <w:tcPr>
            <w:tcW w:w="3402" w:type="dxa"/>
          </w:tcPr>
          <w:p w:rsidR="006B1C26" w:rsidRPr="007A0D96" w:rsidRDefault="006B1C26" w:rsidP="005B16AF">
            <w:pPr>
              <w:jc w:val="center"/>
              <w:rPr>
                <w:rFonts w:ascii="Tahoma" w:hAnsi="Tahoma" w:cs="Tahoma"/>
                <w:noProof w:val="0"/>
              </w:rPr>
            </w:pPr>
            <w:r w:rsidRPr="007A0D96">
              <w:rPr>
                <w:rFonts w:ascii="Tahoma" w:hAnsi="Tahoma" w:cs="Tahoma"/>
                <w:noProof w:val="0"/>
              </w:rPr>
              <w:t>Autorización por desfile de moda</w:t>
            </w:r>
          </w:p>
        </w:tc>
        <w:tc>
          <w:tcPr>
            <w:tcW w:w="2766" w:type="dxa"/>
          </w:tcPr>
          <w:p w:rsidR="006B1C26" w:rsidRPr="007A0D96" w:rsidRDefault="006B1C26" w:rsidP="006B1C26">
            <w:pPr>
              <w:jc w:val="center"/>
            </w:pPr>
            <w:r w:rsidRPr="007A0D96">
              <w:rPr>
                <w:rFonts w:ascii="Tahoma" w:hAnsi="Tahoma" w:cs="Tahoma"/>
              </w:rPr>
              <w:t>0,04 P</w:t>
            </w:r>
          </w:p>
        </w:tc>
      </w:tr>
      <w:tr w:rsidR="006B1C26" w:rsidRPr="007A0D96" w:rsidTr="005B16AF">
        <w:trPr>
          <w:trHeight w:val="318"/>
        </w:trPr>
        <w:tc>
          <w:tcPr>
            <w:tcW w:w="3154" w:type="dxa"/>
            <w:vMerge/>
            <w:vAlign w:val="center"/>
          </w:tcPr>
          <w:p w:rsidR="006B1C26" w:rsidRPr="007A0D96" w:rsidRDefault="006B1C26" w:rsidP="005B16AF">
            <w:pPr>
              <w:jc w:val="center"/>
              <w:rPr>
                <w:rFonts w:ascii="Tahoma" w:hAnsi="Tahoma" w:cs="Tahoma"/>
              </w:rPr>
            </w:pPr>
          </w:p>
        </w:tc>
        <w:tc>
          <w:tcPr>
            <w:tcW w:w="3402" w:type="dxa"/>
          </w:tcPr>
          <w:p w:rsidR="006B1C26" w:rsidRPr="007A0D96" w:rsidRDefault="006B1C26" w:rsidP="005B16AF">
            <w:pPr>
              <w:ind w:right="-40"/>
              <w:jc w:val="center"/>
              <w:rPr>
                <w:rFonts w:ascii="Tahoma" w:hAnsi="Tahoma" w:cs="Tahoma"/>
                <w:noProof w:val="0"/>
              </w:rPr>
            </w:pPr>
            <w:r w:rsidRPr="007A0D96">
              <w:rPr>
                <w:rFonts w:ascii="Tahoma" w:hAnsi="Tahoma" w:cs="Tahoma"/>
                <w:noProof w:val="0"/>
              </w:rPr>
              <w:t>Autorización por programa de televisión</w:t>
            </w:r>
          </w:p>
        </w:tc>
        <w:tc>
          <w:tcPr>
            <w:tcW w:w="2766" w:type="dxa"/>
          </w:tcPr>
          <w:p w:rsidR="006B1C26" w:rsidRPr="007A0D96" w:rsidRDefault="006B1C26" w:rsidP="006B1C26">
            <w:pPr>
              <w:jc w:val="center"/>
            </w:pPr>
            <w:r w:rsidRPr="007A0D96">
              <w:rPr>
                <w:rFonts w:ascii="Tahoma" w:hAnsi="Tahoma" w:cs="Tahoma"/>
              </w:rPr>
              <w:t>0,04 P</w:t>
            </w:r>
          </w:p>
        </w:tc>
      </w:tr>
      <w:tr w:rsidR="006B1C26" w:rsidRPr="007A0D96" w:rsidTr="00063A6D">
        <w:trPr>
          <w:trHeight w:val="300"/>
        </w:trPr>
        <w:tc>
          <w:tcPr>
            <w:tcW w:w="3154" w:type="dxa"/>
            <w:vMerge/>
            <w:vAlign w:val="center"/>
          </w:tcPr>
          <w:p w:rsidR="006B1C26" w:rsidRPr="007A0D96" w:rsidRDefault="006B1C26" w:rsidP="005B16AF">
            <w:pPr>
              <w:jc w:val="center"/>
              <w:rPr>
                <w:rFonts w:ascii="Tahoma" w:hAnsi="Tahoma" w:cs="Tahoma"/>
              </w:rPr>
            </w:pPr>
          </w:p>
        </w:tc>
        <w:tc>
          <w:tcPr>
            <w:tcW w:w="3402" w:type="dxa"/>
          </w:tcPr>
          <w:p w:rsidR="006B1C26" w:rsidRPr="007A0D96" w:rsidRDefault="006B1C26" w:rsidP="005B16AF">
            <w:pPr>
              <w:ind w:right="-40"/>
              <w:jc w:val="center"/>
              <w:rPr>
                <w:rFonts w:ascii="Tahoma" w:hAnsi="Tahoma" w:cs="Tahoma"/>
                <w:noProof w:val="0"/>
              </w:rPr>
            </w:pPr>
            <w:r w:rsidRPr="007A0D96">
              <w:rPr>
                <w:rFonts w:ascii="Tahoma" w:hAnsi="Tahoma" w:cs="Tahoma"/>
                <w:noProof w:val="0"/>
              </w:rPr>
              <w:t>Autorización por video juegos y entretenimiento</w:t>
            </w:r>
          </w:p>
        </w:tc>
        <w:tc>
          <w:tcPr>
            <w:tcW w:w="2766" w:type="dxa"/>
          </w:tcPr>
          <w:p w:rsidR="006B1C26" w:rsidRPr="007A0D96" w:rsidRDefault="006B1C26" w:rsidP="006B1C26">
            <w:pPr>
              <w:jc w:val="center"/>
            </w:pPr>
            <w:r w:rsidRPr="007A0D96">
              <w:rPr>
                <w:rFonts w:ascii="Tahoma" w:hAnsi="Tahoma" w:cs="Tahoma"/>
              </w:rPr>
              <w:t>0,04 P</w:t>
            </w:r>
          </w:p>
        </w:tc>
      </w:tr>
      <w:tr w:rsidR="005B16AF" w:rsidRPr="007A0D96" w:rsidTr="005B16AF">
        <w:trPr>
          <w:trHeight w:val="210"/>
        </w:trPr>
        <w:tc>
          <w:tcPr>
            <w:tcW w:w="3154" w:type="dxa"/>
            <w:vMerge/>
            <w:vAlign w:val="center"/>
          </w:tcPr>
          <w:p w:rsidR="005B16AF" w:rsidRPr="007A0D96" w:rsidRDefault="005B16AF" w:rsidP="005B16AF">
            <w:pPr>
              <w:jc w:val="center"/>
              <w:rPr>
                <w:rFonts w:ascii="Tahoma" w:hAnsi="Tahoma" w:cs="Tahoma"/>
              </w:rPr>
            </w:pPr>
          </w:p>
        </w:tc>
        <w:tc>
          <w:tcPr>
            <w:tcW w:w="3402" w:type="dxa"/>
          </w:tcPr>
          <w:p w:rsidR="005B16AF" w:rsidRPr="007A0D96" w:rsidRDefault="005B16AF" w:rsidP="005B16AF">
            <w:pPr>
              <w:ind w:right="-40"/>
              <w:jc w:val="center"/>
              <w:rPr>
                <w:rFonts w:ascii="Tahoma" w:hAnsi="Tahoma" w:cs="Tahoma"/>
                <w:noProof w:val="0"/>
              </w:rPr>
            </w:pPr>
            <w:r w:rsidRPr="007A0D96">
              <w:rPr>
                <w:rFonts w:ascii="Tahoma" w:hAnsi="Tahoma" w:cs="Tahoma"/>
                <w:noProof w:val="0"/>
              </w:rPr>
              <w:t xml:space="preserve">Autorización por troquelado y sellado de boletos  billetes, tickets, pases de cortesía, comprobantes de entradas o </w:t>
            </w:r>
            <w:proofErr w:type="spellStart"/>
            <w:r w:rsidRPr="007A0D96">
              <w:rPr>
                <w:rFonts w:ascii="Tahoma" w:hAnsi="Tahoma" w:cs="Tahoma"/>
                <w:noProof w:val="0"/>
              </w:rPr>
              <w:t>cover</w:t>
            </w:r>
            <w:proofErr w:type="spellEnd"/>
            <w:r w:rsidRPr="007A0D96">
              <w:rPr>
                <w:rFonts w:ascii="Tahoma" w:hAnsi="Tahoma" w:cs="Tahoma"/>
                <w:noProof w:val="0"/>
              </w:rPr>
              <w:t>, carnet de acceso, brazalete , códigos electrónico de barra, códigos electrónico QR, código electrónico  de lector biométrico.</w:t>
            </w:r>
          </w:p>
        </w:tc>
        <w:tc>
          <w:tcPr>
            <w:tcW w:w="2766" w:type="dxa"/>
            <w:vAlign w:val="center"/>
          </w:tcPr>
          <w:p w:rsidR="006B1C26" w:rsidRPr="007A0D96" w:rsidRDefault="006B1C26" w:rsidP="006B1C26">
            <w:pPr>
              <w:jc w:val="center"/>
              <w:rPr>
                <w:rFonts w:ascii="Tahoma" w:hAnsi="Tahoma" w:cs="Tahoma"/>
              </w:rPr>
            </w:pPr>
            <w:r w:rsidRPr="007A0D96">
              <w:rPr>
                <w:rFonts w:ascii="Tahoma" w:hAnsi="Tahoma" w:cs="Tahoma"/>
              </w:rPr>
              <w:t>0,05 P</w:t>
            </w:r>
          </w:p>
          <w:p w:rsidR="005B16AF" w:rsidRPr="007A0D96" w:rsidRDefault="005B16AF" w:rsidP="005B16AF">
            <w:pPr>
              <w:jc w:val="center"/>
              <w:rPr>
                <w:rFonts w:ascii="Tahoma" w:hAnsi="Tahoma" w:cs="Tahoma"/>
              </w:rPr>
            </w:pPr>
          </w:p>
        </w:tc>
      </w:tr>
    </w:tbl>
    <w:p w:rsidR="003445AE" w:rsidRPr="007A0D96" w:rsidRDefault="003445AE" w:rsidP="00F73DCD">
      <w:pPr>
        <w:spacing w:after="0" w:line="240" w:lineRule="auto"/>
        <w:ind w:right="-40"/>
        <w:jc w:val="both"/>
        <w:rPr>
          <w:rFonts w:ascii="Tahoma" w:hAnsi="Tahoma" w:cs="Tahoma"/>
          <w:noProof w:val="0"/>
        </w:rPr>
      </w:pPr>
    </w:p>
    <w:tbl>
      <w:tblPr>
        <w:tblStyle w:val="Tablaconcuadrcula"/>
        <w:tblW w:w="9357" w:type="dxa"/>
        <w:tblInd w:w="-318" w:type="dxa"/>
        <w:tblLayout w:type="fixed"/>
        <w:tblLook w:val="04A0" w:firstRow="1" w:lastRow="0" w:firstColumn="1" w:lastColumn="0" w:noHBand="0" w:noVBand="1"/>
      </w:tblPr>
      <w:tblGrid>
        <w:gridCol w:w="2836"/>
        <w:gridCol w:w="3402"/>
        <w:gridCol w:w="3119"/>
      </w:tblGrid>
      <w:tr w:rsidR="00DA3AAD" w:rsidRPr="007A0D96" w:rsidTr="00905F1F">
        <w:trPr>
          <w:trHeight w:val="202"/>
        </w:trPr>
        <w:tc>
          <w:tcPr>
            <w:tcW w:w="9357" w:type="dxa"/>
            <w:gridSpan w:val="3"/>
            <w:vAlign w:val="center"/>
          </w:tcPr>
          <w:p w:rsidR="00DA3AAD" w:rsidRPr="007A0D96" w:rsidRDefault="00E67429" w:rsidP="00905F1F">
            <w:pPr>
              <w:ind w:right="-40"/>
              <w:jc w:val="center"/>
              <w:rPr>
                <w:rFonts w:ascii="Tahoma" w:hAnsi="Tahoma" w:cs="Tahoma"/>
                <w:b/>
                <w:noProof w:val="0"/>
              </w:rPr>
            </w:pPr>
            <w:r w:rsidRPr="007A0D96">
              <w:rPr>
                <w:rFonts w:ascii="Tahoma" w:hAnsi="Tahoma" w:cs="Tahoma"/>
                <w:b/>
                <w:noProof w:val="0"/>
              </w:rPr>
              <w:t>TASAS POR AUTORIZACIONES</w:t>
            </w:r>
          </w:p>
        </w:tc>
      </w:tr>
      <w:tr w:rsidR="00DA3AAD" w:rsidRPr="007A0D96" w:rsidTr="00905F1F">
        <w:trPr>
          <w:trHeight w:val="202"/>
        </w:trPr>
        <w:tc>
          <w:tcPr>
            <w:tcW w:w="2836" w:type="dxa"/>
            <w:vAlign w:val="center"/>
          </w:tcPr>
          <w:p w:rsidR="00DA3AAD" w:rsidRPr="007A0D96" w:rsidRDefault="00DA3AAD" w:rsidP="00905F1F">
            <w:pPr>
              <w:jc w:val="center"/>
              <w:rPr>
                <w:rFonts w:ascii="Tahoma" w:hAnsi="Tahoma" w:cs="Tahoma"/>
                <w:b/>
              </w:rPr>
            </w:pPr>
            <w:r w:rsidRPr="007A0D96">
              <w:rPr>
                <w:rFonts w:ascii="Tahoma" w:hAnsi="Tahoma" w:cs="Tahoma"/>
                <w:b/>
              </w:rPr>
              <w:t>Impuesto</w:t>
            </w:r>
          </w:p>
        </w:tc>
        <w:tc>
          <w:tcPr>
            <w:tcW w:w="3402" w:type="dxa"/>
            <w:vAlign w:val="center"/>
          </w:tcPr>
          <w:p w:rsidR="00DA3AAD" w:rsidRPr="007A0D96" w:rsidRDefault="00DA3AAD" w:rsidP="00905F1F">
            <w:pPr>
              <w:jc w:val="center"/>
              <w:rPr>
                <w:rFonts w:ascii="Tahoma" w:hAnsi="Tahoma" w:cs="Tahoma"/>
                <w:b/>
              </w:rPr>
            </w:pPr>
            <w:r w:rsidRPr="007A0D96">
              <w:rPr>
                <w:rFonts w:ascii="Tahoma" w:hAnsi="Tahoma" w:cs="Tahoma"/>
                <w:b/>
              </w:rPr>
              <w:t>Descripción</w:t>
            </w:r>
          </w:p>
        </w:tc>
        <w:tc>
          <w:tcPr>
            <w:tcW w:w="3119" w:type="dxa"/>
            <w:vAlign w:val="center"/>
          </w:tcPr>
          <w:p w:rsidR="006B1C26" w:rsidRPr="007A0D96" w:rsidRDefault="006B1C26" w:rsidP="006B1C26">
            <w:pPr>
              <w:jc w:val="center"/>
              <w:rPr>
                <w:rFonts w:ascii="Tahoma" w:hAnsi="Tahoma" w:cs="Tahoma"/>
                <w:b/>
              </w:rPr>
            </w:pPr>
            <w:r w:rsidRPr="007A0D96">
              <w:rPr>
                <w:rFonts w:ascii="Tahoma" w:hAnsi="Tahoma" w:cs="Tahoma"/>
                <w:b/>
              </w:rPr>
              <w:t>Tasa</w:t>
            </w:r>
          </w:p>
          <w:p w:rsidR="00DA3AAD" w:rsidRPr="007A0D96" w:rsidRDefault="006B1C26" w:rsidP="006B1C26">
            <w:pPr>
              <w:jc w:val="center"/>
              <w:rPr>
                <w:rFonts w:ascii="Tahoma" w:hAnsi="Tahoma" w:cs="Tahoma"/>
                <w:b/>
              </w:rPr>
            </w:pPr>
            <w:r w:rsidRPr="007A0D96">
              <w:rPr>
                <w:rFonts w:ascii="Tahoma" w:hAnsi="Tahoma" w:cs="Tahoma"/>
                <w:b/>
              </w:rPr>
              <w:t>(Petro)</w:t>
            </w:r>
          </w:p>
        </w:tc>
      </w:tr>
      <w:tr w:rsidR="00DA3AAD" w:rsidRPr="007A0D96" w:rsidTr="00905F1F">
        <w:trPr>
          <w:trHeight w:val="202"/>
        </w:trPr>
        <w:tc>
          <w:tcPr>
            <w:tcW w:w="2836" w:type="dxa"/>
            <w:vMerge w:val="restart"/>
            <w:vAlign w:val="center"/>
          </w:tcPr>
          <w:p w:rsidR="00DA3AAD" w:rsidRPr="007A0D96" w:rsidRDefault="00DA3AAD" w:rsidP="00905F1F">
            <w:pPr>
              <w:jc w:val="center"/>
              <w:rPr>
                <w:rFonts w:ascii="Tahoma" w:hAnsi="Tahoma" w:cs="Tahoma"/>
                <w:b/>
              </w:rPr>
            </w:pPr>
            <w:r w:rsidRPr="007A0D96">
              <w:rPr>
                <w:rFonts w:ascii="Tahoma" w:hAnsi="Tahoma" w:cs="Tahoma"/>
              </w:rPr>
              <w:t>Espectáculos públicos</w:t>
            </w:r>
          </w:p>
        </w:tc>
        <w:tc>
          <w:tcPr>
            <w:tcW w:w="3402" w:type="dxa"/>
          </w:tcPr>
          <w:p w:rsidR="00DA3AAD" w:rsidRPr="007A0D96" w:rsidRDefault="00DA3AAD" w:rsidP="00A418E3">
            <w:pPr>
              <w:ind w:right="-40"/>
              <w:jc w:val="center"/>
              <w:rPr>
                <w:rFonts w:ascii="Tahoma" w:hAnsi="Tahoma" w:cs="Tahoma"/>
                <w:noProof w:val="0"/>
              </w:rPr>
            </w:pPr>
            <w:r w:rsidRPr="007A0D96">
              <w:rPr>
                <w:rFonts w:ascii="Tahoma" w:hAnsi="Tahoma" w:cs="Tahoma"/>
                <w:noProof w:val="0"/>
              </w:rPr>
              <w:t>Autorización por publicidad ocasional</w:t>
            </w:r>
          </w:p>
        </w:tc>
        <w:tc>
          <w:tcPr>
            <w:tcW w:w="3119" w:type="dxa"/>
            <w:vAlign w:val="center"/>
          </w:tcPr>
          <w:p w:rsidR="006B1C26" w:rsidRPr="007A0D96" w:rsidRDefault="006B1C26" w:rsidP="006B1C26">
            <w:pPr>
              <w:jc w:val="center"/>
              <w:rPr>
                <w:rFonts w:ascii="Tahoma" w:hAnsi="Tahoma" w:cs="Tahoma"/>
              </w:rPr>
            </w:pPr>
          </w:p>
          <w:p w:rsidR="00DA3AAD" w:rsidRPr="007A0D96" w:rsidRDefault="006B1C26" w:rsidP="00202CFF">
            <w:pPr>
              <w:jc w:val="center"/>
              <w:rPr>
                <w:rFonts w:ascii="Tahoma" w:hAnsi="Tahoma" w:cs="Tahoma"/>
                <w:b/>
              </w:rPr>
            </w:pPr>
            <w:r w:rsidRPr="007A0D96">
              <w:rPr>
                <w:rFonts w:ascii="Tahoma" w:hAnsi="Tahoma" w:cs="Tahoma"/>
              </w:rPr>
              <w:t>0,05 P</w:t>
            </w:r>
          </w:p>
        </w:tc>
      </w:tr>
      <w:tr w:rsidR="00DA3AAD" w:rsidRPr="007A0D96" w:rsidTr="00945B8E">
        <w:trPr>
          <w:trHeight w:val="728"/>
        </w:trPr>
        <w:tc>
          <w:tcPr>
            <w:tcW w:w="2836" w:type="dxa"/>
            <w:vMerge/>
            <w:vAlign w:val="center"/>
          </w:tcPr>
          <w:p w:rsidR="00DA3AAD" w:rsidRPr="007A0D96" w:rsidRDefault="00DA3AAD" w:rsidP="00905F1F">
            <w:pPr>
              <w:jc w:val="center"/>
              <w:rPr>
                <w:rFonts w:ascii="Tahoma" w:hAnsi="Tahoma" w:cs="Tahoma"/>
                <w:b/>
              </w:rPr>
            </w:pPr>
          </w:p>
        </w:tc>
        <w:tc>
          <w:tcPr>
            <w:tcW w:w="3402" w:type="dxa"/>
          </w:tcPr>
          <w:p w:rsidR="00DA3AAD" w:rsidRPr="007A0D96" w:rsidRDefault="00DA3AAD" w:rsidP="00A418E3">
            <w:pPr>
              <w:ind w:right="-40"/>
              <w:jc w:val="center"/>
              <w:rPr>
                <w:rFonts w:ascii="Tahoma" w:hAnsi="Tahoma" w:cs="Tahoma"/>
                <w:noProof w:val="0"/>
              </w:rPr>
            </w:pPr>
            <w:r w:rsidRPr="007A0D96">
              <w:rPr>
                <w:rFonts w:ascii="Tahoma" w:hAnsi="Tahoma" w:cs="Tahoma"/>
                <w:noProof w:val="0"/>
              </w:rPr>
              <w:t>Autorización de expendio temporal de bebidas alcohólicas</w:t>
            </w:r>
          </w:p>
        </w:tc>
        <w:tc>
          <w:tcPr>
            <w:tcW w:w="3119" w:type="dxa"/>
            <w:vAlign w:val="center"/>
          </w:tcPr>
          <w:p w:rsidR="00DA3AAD" w:rsidRPr="007A0D96" w:rsidRDefault="006B1C26" w:rsidP="006B1C26">
            <w:pPr>
              <w:jc w:val="center"/>
              <w:rPr>
                <w:rFonts w:ascii="Tahoma" w:hAnsi="Tahoma" w:cs="Tahoma"/>
                <w:b/>
              </w:rPr>
            </w:pPr>
            <w:r w:rsidRPr="007A0D96">
              <w:rPr>
                <w:rFonts w:ascii="Tahoma" w:hAnsi="Tahoma" w:cs="Tahoma"/>
              </w:rPr>
              <w:t>O,08 P</w:t>
            </w:r>
          </w:p>
        </w:tc>
      </w:tr>
      <w:tr w:rsidR="00DA3AAD" w:rsidRPr="007A0D96" w:rsidTr="00945B8E">
        <w:trPr>
          <w:trHeight w:val="1110"/>
        </w:trPr>
        <w:tc>
          <w:tcPr>
            <w:tcW w:w="2836" w:type="dxa"/>
            <w:vMerge/>
            <w:vAlign w:val="center"/>
          </w:tcPr>
          <w:p w:rsidR="00DA3AAD" w:rsidRPr="007A0D96" w:rsidRDefault="00DA3AAD" w:rsidP="00905F1F">
            <w:pPr>
              <w:jc w:val="center"/>
              <w:rPr>
                <w:rFonts w:ascii="Tahoma" w:hAnsi="Tahoma" w:cs="Tahoma"/>
                <w:b/>
              </w:rPr>
            </w:pPr>
          </w:p>
        </w:tc>
        <w:tc>
          <w:tcPr>
            <w:tcW w:w="3402" w:type="dxa"/>
          </w:tcPr>
          <w:p w:rsidR="00DA3AAD" w:rsidRPr="007A0D96" w:rsidRDefault="00DA3AAD" w:rsidP="00A418E3">
            <w:pPr>
              <w:ind w:right="-40"/>
              <w:jc w:val="center"/>
              <w:rPr>
                <w:rFonts w:ascii="Tahoma" w:hAnsi="Tahoma" w:cs="Tahoma"/>
                <w:noProof w:val="0"/>
              </w:rPr>
            </w:pPr>
            <w:r w:rsidRPr="007A0D96">
              <w:rPr>
                <w:rFonts w:ascii="Tahoma" w:hAnsi="Tahoma" w:cs="Tahoma"/>
                <w:noProof w:val="0"/>
              </w:rPr>
              <w:t>Autorización por instalación de servicios complementarios en las plazas de  presentación de espectáculos públicos</w:t>
            </w:r>
          </w:p>
        </w:tc>
        <w:tc>
          <w:tcPr>
            <w:tcW w:w="3119" w:type="dxa"/>
            <w:vAlign w:val="center"/>
          </w:tcPr>
          <w:p w:rsidR="00DA3AAD" w:rsidRPr="007A0D96" w:rsidRDefault="006B1C26" w:rsidP="00202CFF">
            <w:pPr>
              <w:jc w:val="center"/>
              <w:rPr>
                <w:rFonts w:ascii="Tahoma" w:hAnsi="Tahoma" w:cs="Tahoma"/>
                <w:b/>
              </w:rPr>
            </w:pPr>
            <w:r w:rsidRPr="007A0D96">
              <w:rPr>
                <w:rFonts w:ascii="Tahoma" w:hAnsi="Tahoma" w:cs="Tahoma"/>
              </w:rPr>
              <w:t>0,05 P</w:t>
            </w:r>
          </w:p>
        </w:tc>
      </w:tr>
      <w:tr w:rsidR="00E67429" w:rsidRPr="007A0D96" w:rsidTr="005B16AF">
        <w:trPr>
          <w:trHeight w:val="638"/>
        </w:trPr>
        <w:tc>
          <w:tcPr>
            <w:tcW w:w="2836" w:type="dxa"/>
            <w:vMerge/>
            <w:vAlign w:val="center"/>
          </w:tcPr>
          <w:p w:rsidR="00E67429" w:rsidRPr="007A0D96" w:rsidRDefault="00E67429" w:rsidP="00905F1F">
            <w:pPr>
              <w:jc w:val="center"/>
              <w:rPr>
                <w:rFonts w:ascii="Tahoma" w:hAnsi="Tahoma" w:cs="Tahoma"/>
                <w:b/>
              </w:rPr>
            </w:pPr>
          </w:p>
        </w:tc>
        <w:tc>
          <w:tcPr>
            <w:tcW w:w="3402" w:type="dxa"/>
          </w:tcPr>
          <w:p w:rsidR="00E67429" w:rsidRPr="007A0D96" w:rsidRDefault="00E67429" w:rsidP="00A418E3">
            <w:pPr>
              <w:ind w:right="-40"/>
              <w:jc w:val="center"/>
              <w:rPr>
                <w:rFonts w:ascii="Tahoma" w:hAnsi="Tahoma" w:cs="Tahoma"/>
                <w:noProof w:val="0"/>
              </w:rPr>
            </w:pPr>
            <w:r w:rsidRPr="007A0D96">
              <w:rPr>
                <w:rFonts w:ascii="Tahoma" w:hAnsi="Tahoma" w:cs="Tahoma"/>
                <w:noProof w:val="0"/>
              </w:rPr>
              <w:t>Autorización por instalación de vallas  publicitarias</w:t>
            </w:r>
          </w:p>
        </w:tc>
        <w:tc>
          <w:tcPr>
            <w:tcW w:w="3119" w:type="dxa"/>
          </w:tcPr>
          <w:p w:rsidR="00E67429" w:rsidRPr="007A0D96" w:rsidRDefault="006B1C26" w:rsidP="00E67429">
            <w:pPr>
              <w:jc w:val="center"/>
              <w:rPr>
                <w:rFonts w:ascii="Tahoma" w:hAnsi="Tahoma" w:cs="Tahoma"/>
              </w:rPr>
            </w:pPr>
            <w:r w:rsidRPr="007A0D96">
              <w:rPr>
                <w:rFonts w:ascii="Tahoma" w:hAnsi="Tahoma" w:cs="Tahoma"/>
              </w:rPr>
              <w:t>0,04 P</w:t>
            </w:r>
          </w:p>
        </w:tc>
      </w:tr>
      <w:tr w:rsidR="00E67429" w:rsidRPr="007A0D96" w:rsidTr="00945B8E">
        <w:trPr>
          <w:trHeight w:val="622"/>
        </w:trPr>
        <w:tc>
          <w:tcPr>
            <w:tcW w:w="2836" w:type="dxa"/>
            <w:vMerge/>
            <w:vAlign w:val="center"/>
          </w:tcPr>
          <w:p w:rsidR="00E67429" w:rsidRPr="007A0D96" w:rsidRDefault="00E67429" w:rsidP="00905F1F">
            <w:pPr>
              <w:jc w:val="center"/>
              <w:rPr>
                <w:rFonts w:ascii="Tahoma" w:hAnsi="Tahoma" w:cs="Tahoma"/>
                <w:b/>
              </w:rPr>
            </w:pPr>
          </w:p>
        </w:tc>
        <w:tc>
          <w:tcPr>
            <w:tcW w:w="3402" w:type="dxa"/>
          </w:tcPr>
          <w:p w:rsidR="00E67429" w:rsidRPr="007A0D96" w:rsidRDefault="00E67429" w:rsidP="00A418E3">
            <w:pPr>
              <w:ind w:right="-40"/>
              <w:jc w:val="center"/>
              <w:rPr>
                <w:rFonts w:ascii="Tahoma" w:hAnsi="Tahoma" w:cs="Tahoma"/>
                <w:noProof w:val="0"/>
              </w:rPr>
            </w:pPr>
            <w:r w:rsidRPr="007A0D96">
              <w:rPr>
                <w:rFonts w:ascii="Tahoma" w:hAnsi="Tahoma" w:cs="Tahoma"/>
                <w:noProof w:val="0"/>
              </w:rPr>
              <w:t>Autorización por instalación de chupetas publicitarias</w:t>
            </w:r>
          </w:p>
        </w:tc>
        <w:tc>
          <w:tcPr>
            <w:tcW w:w="3119" w:type="dxa"/>
          </w:tcPr>
          <w:p w:rsidR="006B1C26" w:rsidRPr="007A0D96" w:rsidRDefault="006B1C26" w:rsidP="006B1C26">
            <w:pPr>
              <w:jc w:val="center"/>
              <w:rPr>
                <w:rFonts w:ascii="Tahoma" w:hAnsi="Tahoma" w:cs="Tahoma"/>
              </w:rPr>
            </w:pPr>
          </w:p>
          <w:p w:rsidR="00E67429" w:rsidRPr="007A0D96" w:rsidRDefault="006B1C26" w:rsidP="00202CFF">
            <w:pPr>
              <w:jc w:val="center"/>
              <w:rPr>
                <w:rFonts w:ascii="Tahoma" w:hAnsi="Tahoma" w:cs="Tahoma"/>
              </w:rPr>
            </w:pPr>
            <w:r w:rsidRPr="007A0D96">
              <w:rPr>
                <w:rFonts w:ascii="Tahoma" w:hAnsi="Tahoma" w:cs="Tahoma"/>
              </w:rPr>
              <w:t>0,05 P</w:t>
            </w:r>
          </w:p>
        </w:tc>
      </w:tr>
      <w:tr w:rsidR="00DA3AAD" w:rsidRPr="007A0D96" w:rsidTr="005B16AF">
        <w:trPr>
          <w:trHeight w:val="881"/>
        </w:trPr>
        <w:tc>
          <w:tcPr>
            <w:tcW w:w="2836" w:type="dxa"/>
            <w:vAlign w:val="center"/>
          </w:tcPr>
          <w:p w:rsidR="00DA3AAD" w:rsidRPr="007A0D96" w:rsidRDefault="00DA3AAD" w:rsidP="00905F1F">
            <w:pPr>
              <w:ind w:right="-40"/>
              <w:jc w:val="center"/>
              <w:rPr>
                <w:rFonts w:ascii="Tahoma" w:hAnsi="Tahoma" w:cs="Tahoma"/>
              </w:rPr>
            </w:pPr>
            <w:r w:rsidRPr="007A0D96">
              <w:rPr>
                <w:rFonts w:ascii="Tahoma" w:hAnsi="Tahoma" w:cs="Tahoma"/>
              </w:rPr>
              <w:t>Juegos y apuestas licitas</w:t>
            </w:r>
          </w:p>
        </w:tc>
        <w:tc>
          <w:tcPr>
            <w:tcW w:w="3402" w:type="dxa"/>
          </w:tcPr>
          <w:p w:rsidR="00DA3AAD" w:rsidRPr="007A0D96" w:rsidRDefault="00DA3AAD" w:rsidP="00A418E3">
            <w:pPr>
              <w:ind w:right="-40"/>
              <w:jc w:val="center"/>
              <w:rPr>
                <w:rFonts w:ascii="Tahoma" w:hAnsi="Tahoma" w:cs="Tahoma"/>
                <w:noProof w:val="0"/>
              </w:rPr>
            </w:pPr>
            <w:r w:rsidRPr="007A0D96">
              <w:rPr>
                <w:rFonts w:ascii="Tahoma" w:hAnsi="Tahoma" w:cs="Tahoma"/>
                <w:noProof w:val="0"/>
              </w:rPr>
              <w:t>Autorización por uso de máquinas de juegos y apuestas licitas</w:t>
            </w:r>
          </w:p>
        </w:tc>
        <w:tc>
          <w:tcPr>
            <w:tcW w:w="3119" w:type="dxa"/>
            <w:vAlign w:val="center"/>
          </w:tcPr>
          <w:p w:rsidR="006B1C26" w:rsidRPr="007A0D96" w:rsidRDefault="006B1C26" w:rsidP="006B1C26">
            <w:pPr>
              <w:jc w:val="center"/>
              <w:rPr>
                <w:rFonts w:ascii="Tahoma" w:hAnsi="Tahoma" w:cs="Tahoma"/>
              </w:rPr>
            </w:pPr>
            <w:r w:rsidRPr="007A0D96">
              <w:rPr>
                <w:rFonts w:ascii="Tahoma" w:hAnsi="Tahoma" w:cs="Tahoma"/>
              </w:rPr>
              <w:t>0,05 P</w:t>
            </w:r>
          </w:p>
          <w:p w:rsidR="00DA3AAD" w:rsidRPr="007A0D96" w:rsidRDefault="00DA3AAD" w:rsidP="00905F1F">
            <w:pPr>
              <w:jc w:val="center"/>
              <w:rPr>
                <w:rFonts w:ascii="Tahoma" w:hAnsi="Tahoma" w:cs="Tahoma"/>
              </w:rPr>
            </w:pPr>
          </w:p>
        </w:tc>
      </w:tr>
      <w:tr w:rsidR="005B16AF" w:rsidRPr="007A0D96" w:rsidTr="00905F1F">
        <w:trPr>
          <w:trHeight w:val="202"/>
        </w:trPr>
        <w:tc>
          <w:tcPr>
            <w:tcW w:w="9357" w:type="dxa"/>
            <w:gridSpan w:val="3"/>
            <w:vAlign w:val="center"/>
          </w:tcPr>
          <w:p w:rsidR="007A0D96" w:rsidRDefault="007A0D96" w:rsidP="00905F1F">
            <w:pPr>
              <w:ind w:right="-40"/>
              <w:jc w:val="center"/>
              <w:rPr>
                <w:rFonts w:ascii="Tahoma" w:hAnsi="Tahoma" w:cs="Tahoma"/>
                <w:b/>
                <w:noProof w:val="0"/>
              </w:rPr>
            </w:pPr>
          </w:p>
          <w:p w:rsidR="005B16AF" w:rsidRPr="007A0D96" w:rsidRDefault="005B16AF" w:rsidP="00905F1F">
            <w:pPr>
              <w:ind w:right="-40"/>
              <w:jc w:val="center"/>
              <w:rPr>
                <w:rFonts w:ascii="Tahoma" w:hAnsi="Tahoma" w:cs="Tahoma"/>
                <w:b/>
                <w:noProof w:val="0"/>
              </w:rPr>
            </w:pPr>
            <w:r w:rsidRPr="007A0D96">
              <w:rPr>
                <w:rFonts w:ascii="Tahoma" w:hAnsi="Tahoma" w:cs="Tahoma"/>
                <w:b/>
                <w:noProof w:val="0"/>
              </w:rPr>
              <w:t>TASAS  POR ACTUALIZACIÓN TRIBUTARIA MUNICIPAL (ATM)</w:t>
            </w:r>
          </w:p>
        </w:tc>
      </w:tr>
      <w:tr w:rsidR="005B16AF" w:rsidRPr="007A0D96" w:rsidTr="00905F1F">
        <w:trPr>
          <w:trHeight w:val="202"/>
        </w:trPr>
        <w:tc>
          <w:tcPr>
            <w:tcW w:w="2836" w:type="dxa"/>
            <w:vAlign w:val="center"/>
          </w:tcPr>
          <w:p w:rsidR="005B16AF" w:rsidRPr="007A0D96" w:rsidRDefault="005B16AF" w:rsidP="00905F1F">
            <w:pPr>
              <w:jc w:val="center"/>
              <w:rPr>
                <w:rFonts w:ascii="Tahoma" w:hAnsi="Tahoma" w:cs="Tahoma"/>
                <w:b/>
              </w:rPr>
            </w:pPr>
            <w:r w:rsidRPr="007A0D96">
              <w:rPr>
                <w:rFonts w:ascii="Tahoma" w:hAnsi="Tahoma" w:cs="Tahoma"/>
                <w:b/>
              </w:rPr>
              <w:t>Impuesto</w:t>
            </w:r>
          </w:p>
        </w:tc>
        <w:tc>
          <w:tcPr>
            <w:tcW w:w="3402" w:type="dxa"/>
            <w:vAlign w:val="center"/>
          </w:tcPr>
          <w:p w:rsidR="005B16AF" w:rsidRPr="007A0D96" w:rsidRDefault="006B1C26" w:rsidP="00905F1F">
            <w:pPr>
              <w:jc w:val="center"/>
              <w:rPr>
                <w:rFonts w:ascii="Tahoma" w:hAnsi="Tahoma" w:cs="Tahoma"/>
                <w:b/>
              </w:rPr>
            </w:pPr>
            <w:r w:rsidRPr="007A0D96">
              <w:rPr>
                <w:rFonts w:ascii="Tahoma" w:hAnsi="Tahoma" w:cs="Tahoma"/>
                <w:b/>
              </w:rPr>
              <w:t>Descripción</w:t>
            </w:r>
          </w:p>
        </w:tc>
        <w:tc>
          <w:tcPr>
            <w:tcW w:w="3119" w:type="dxa"/>
            <w:vAlign w:val="center"/>
          </w:tcPr>
          <w:p w:rsidR="006B1C26" w:rsidRPr="007A0D96" w:rsidRDefault="006B1C26" w:rsidP="006B1C26">
            <w:pPr>
              <w:jc w:val="center"/>
              <w:rPr>
                <w:rFonts w:ascii="Tahoma" w:hAnsi="Tahoma" w:cs="Tahoma"/>
                <w:b/>
              </w:rPr>
            </w:pPr>
            <w:r w:rsidRPr="007A0D96">
              <w:rPr>
                <w:rFonts w:ascii="Tahoma" w:hAnsi="Tahoma" w:cs="Tahoma"/>
                <w:b/>
              </w:rPr>
              <w:t>Tasa</w:t>
            </w:r>
          </w:p>
          <w:p w:rsidR="005B16AF" w:rsidRPr="007A0D96" w:rsidRDefault="006B1C26" w:rsidP="006B1C26">
            <w:pPr>
              <w:jc w:val="center"/>
              <w:rPr>
                <w:rFonts w:ascii="Tahoma" w:hAnsi="Tahoma" w:cs="Tahoma"/>
                <w:b/>
              </w:rPr>
            </w:pPr>
            <w:r w:rsidRPr="007A0D96">
              <w:rPr>
                <w:rFonts w:ascii="Tahoma" w:hAnsi="Tahoma" w:cs="Tahoma"/>
                <w:b/>
              </w:rPr>
              <w:t>(Petro)</w:t>
            </w:r>
          </w:p>
        </w:tc>
      </w:tr>
      <w:tr w:rsidR="00DA3AAD" w:rsidRPr="007A0D96" w:rsidTr="00905F1F">
        <w:trPr>
          <w:trHeight w:val="202"/>
        </w:trPr>
        <w:tc>
          <w:tcPr>
            <w:tcW w:w="2836" w:type="dxa"/>
            <w:vAlign w:val="center"/>
          </w:tcPr>
          <w:p w:rsidR="00DA3AAD" w:rsidRPr="007A0D96" w:rsidRDefault="00DA3AAD" w:rsidP="00905F1F">
            <w:pPr>
              <w:jc w:val="center"/>
              <w:rPr>
                <w:rFonts w:ascii="Tahoma" w:hAnsi="Tahoma" w:cs="Tahoma"/>
              </w:rPr>
            </w:pPr>
            <w:r w:rsidRPr="007A0D96">
              <w:rPr>
                <w:rFonts w:ascii="Tahoma" w:hAnsi="Tahoma" w:cs="Tahoma"/>
              </w:rPr>
              <w:t>Propaganda y publicidad comercial</w:t>
            </w:r>
          </w:p>
        </w:tc>
        <w:tc>
          <w:tcPr>
            <w:tcW w:w="3402" w:type="dxa"/>
          </w:tcPr>
          <w:p w:rsidR="00DA3AAD" w:rsidRPr="007A0D96" w:rsidRDefault="00DA3AAD" w:rsidP="00A418E3">
            <w:pPr>
              <w:jc w:val="center"/>
              <w:rPr>
                <w:rFonts w:ascii="Tahoma" w:hAnsi="Tahoma" w:cs="Tahoma"/>
              </w:rPr>
            </w:pPr>
            <w:r w:rsidRPr="007A0D96">
              <w:rPr>
                <w:rFonts w:ascii="Tahoma" w:hAnsi="Tahoma" w:cs="Tahoma"/>
              </w:rPr>
              <w:t>Autorización para la instalación de publicidad comercial</w:t>
            </w:r>
          </w:p>
        </w:tc>
        <w:tc>
          <w:tcPr>
            <w:tcW w:w="3119" w:type="dxa"/>
            <w:vAlign w:val="center"/>
          </w:tcPr>
          <w:p w:rsidR="006B1C26" w:rsidRPr="007A0D96" w:rsidRDefault="006B1C26" w:rsidP="006B1C26">
            <w:pPr>
              <w:jc w:val="center"/>
              <w:rPr>
                <w:rFonts w:ascii="Tahoma" w:hAnsi="Tahoma" w:cs="Tahoma"/>
              </w:rPr>
            </w:pPr>
            <w:r w:rsidRPr="007A0D96">
              <w:rPr>
                <w:rFonts w:ascii="Tahoma" w:hAnsi="Tahoma" w:cs="Tahoma"/>
              </w:rPr>
              <w:t>0,05 P</w:t>
            </w:r>
          </w:p>
          <w:p w:rsidR="00DA3AAD" w:rsidRPr="007A0D96" w:rsidRDefault="00DA3AAD" w:rsidP="00905F1F">
            <w:pPr>
              <w:jc w:val="center"/>
              <w:rPr>
                <w:rFonts w:ascii="Tahoma" w:hAnsi="Tahoma" w:cs="Tahoma"/>
                <w:b/>
              </w:rPr>
            </w:pPr>
          </w:p>
        </w:tc>
      </w:tr>
      <w:tr w:rsidR="00DA3AAD" w:rsidRPr="007A0D96" w:rsidTr="00905F1F">
        <w:trPr>
          <w:trHeight w:val="202"/>
        </w:trPr>
        <w:tc>
          <w:tcPr>
            <w:tcW w:w="2836" w:type="dxa"/>
            <w:vAlign w:val="center"/>
          </w:tcPr>
          <w:p w:rsidR="00DA3AAD" w:rsidRPr="007A0D96" w:rsidRDefault="00DA3AAD" w:rsidP="00905F1F">
            <w:pPr>
              <w:jc w:val="center"/>
              <w:rPr>
                <w:rFonts w:ascii="Tahoma" w:hAnsi="Tahoma" w:cs="Tahoma"/>
              </w:rPr>
            </w:pPr>
            <w:r w:rsidRPr="007A0D96">
              <w:rPr>
                <w:rFonts w:ascii="Tahoma" w:hAnsi="Tahoma" w:cs="Tahoma"/>
              </w:rPr>
              <w:t>Vehículos</w:t>
            </w:r>
          </w:p>
        </w:tc>
        <w:tc>
          <w:tcPr>
            <w:tcW w:w="3402" w:type="dxa"/>
          </w:tcPr>
          <w:p w:rsidR="00DA3AAD" w:rsidRPr="007A0D96" w:rsidRDefault="00DA3AAD" w:rsidP="00202CFF">
            <w:pPr>
              <w:jc w:val="center"/>
              <w:rPr>
                <w:rFonts w:ascii="Tahoma" w:hAnsi="Tahoma" w:cs="Tahoma"/>
              </w:rPr>
            </w:pPr>
            <w:r w:rsidRPr="007A0D96">
              <w:rPr>
                <w:rFonts w:ascii="Tahoma" w:hAnsi="Tahoma" w:cs="Tahoma"/>
              </w:rPr>
              <w:t>Autorización  rotulaciones de</w:t>
            </w:r>
            <w:r w:rsidR="00202CFF" w:rsidRPr="007A0D96">
              <w:rPr>
                <w:rFonts w:ascii="Tahoma" w:hAnsi="Tahoma" w:cs="Tahoma"/>
              </w:rPr>
              <w:t xml:space="preserve"> </w:t>
            </w:r>
            <w:r w:rsidRPr="007A0D96">
              <w:rPr>
                <w:rFonts w:ascii="Tahoma" w:hAnsi="Tahoma" w:cs="Tahoma"/>
              </w:rPr>
              <w:t>vehículos</w:t>
            </w:r>
          </w:p>
        </w:tc>
        <w:tc>
          <w:tcPr>
            <w:tcW w:w="3119" w:type="dxa"/>
            <w:vAlign w:val="center"/>
          </w:tcPr>
          <w:p w:rsidR="006B1C26" w:rsidRPr="007A0D96" w:rsidRDefault="006B1C26" w:rsidP="006B1C26">
            <w:pPr>
              <w:jc w:val="center"/>
              <w:rPr>
                <w:rFonts w:ascii="Tahoma" w:hAnsi="Tahoma" w:cs="Tahoma"/>
              </w:rPr>
            </w:pPr>
            <w:r w:rsidRPr="007A0D96">
              <w:rPr>
                <w:rFonts w:ascii="Tahoma" w:hAnsi="Tahoma" w:cs="Tahoma"/>
              </w:rPr>
              <w:t>0,05 P</w:t>
            </w:r>
          </w:p>
          <w:p w:rsidR="00DA3AAD" w:rsidRPr="007A0D96" w:rsidRDefault="00DA3AAD" w:rsidP="00905F1F">
            <w:pPr>
              <w:jc w:val="center"/>
              <w:rPr>
                <w:rFonts w:ascii="Tahoma" w:hAnsi="Tahoma" w:cs="Tahoma"/>
                <w:b/>
              </w:rPr>
            </w:pPr>
          </w:p>
        </w:tc>
      </w:tr>
    </w:tbl>
    <w:p w:rsidR="00DA3AAD" w:rsidRPr="007A0D96" w:rsidRDefault="00DA3AAD" w:rsidP="00F73DCD">
      <w:pPr>
        <w:spacing w:after="0" w:line="240" w:lineRule="auto"/>
        <w:ind w:right="-40"/>
        <w:jc w:val="both"/>
        <w:rPr>
          <w:rFonts w:ascii="Tahoma" w:hAnsi="Tahoma" w:cs="Tahoma"/>
          <w:noProof w:val="0"/>
        </w:rPr>
      </w:pPr>
    </w:p>
    <w:tbl>
      <w:tblPr>
        <w:tblStyle w:val="Tablaconcuadrcula"/>
        <w:tblW w:w="9357" w:type="dxa"/>
        <w:tblInd w:w="-318" w:type="dxa"/>
        <w:tblLayout w:type="fixed"/>
        <w:tblLook w:val="04A0" w:firstRow="1" w:lastRow="0" w:firstColumn="1" w:lastColumn="0" w:noHBand="0" w:noVBand="1"/>
      </w:tblPr>
      <w:tblGrid>
        <w:gridCol w:w="2836"/>
        <w:gridCol w:w="3402"/>
        <w:gridCol w:w="3119"/>
      </w:tblGrid>
      <w:tr w:rsidR="00DA3AAD" w:rsidRPr="007A0D96" w:rsidTr="00905F1F">
        <w:trPr>
          <w:trHeight w:val="202"/>
        </w:trPr>
        <w:tc>
          <w:tcPr>
            <w:tcW w:w="9357" w:type="dxa"/>
            <w:gridSpan w:val="3"/>
            <w:vAlign w:val="center"/>
          </w:tcPr>
          <w:p w:rsidR="00DA3AAD" w:rsidRPr="007A0D96" w:rsidRDefault="00E67429" w:rsidP="00905F1F">
            <w:pPr>
              <w:ind w:right="-40"/>
              <w:jc w:val="center"/>
              <w:rPr>
                <w:rFonts w:ascii="Tahoma" w:hAnsi="Tahoma" w:cs="Tahoma"/>
                <w:b/>
                <w:noProof w:val="0"/>
              </w:rPr>
            </w:pPr>
            <w:r w:rsidRPr="007A0D96">
              <w:rPr>
                <w:rFonts w:ascii="Tahoma" w:hAnsi="Tahoma" w:cs="Tahoma"/>
                <w:b/>
                <w:noProof w:val="0"/>
              </w:rPr>
              <w:t>TASAS POR INSCRIPCIÓN EN REGISTRO</w:t>
            </w:r>
          </w:p>
        </w:tc>
      </w:tr>
      <w:tr w:rsidR="00DA3AAD" w:rsidRPr="007A0D96" w:rsidTr="00905F1F">
        <w:trPr>
          <w:trHeight w:val="202"/>
        </w:trPr>
        <w:tc>
          <w:tcPr>
            <w:tcW w:w="2836" w:type="dxa"/>
            <w:vAlign w:val="center"/>
          </w:tcPr>
          <w:p w:rsidR="00DA3AAD" w:rsidRPr="007A0D96" w:rsidRDefault="00DA3AAD" w:rsidP="00905F1F">
            <w:pPr>
              <w:jc w:val="center"/>
              <w:rPr>
                <w:rFonts w:ascii="Tahoma" w:hAnsi="Tahoma" w:cs="Tahoma"/>
                <w:b/>
              </w:rPr>
            </w:pPr>
            <w:r w:rsidRPr="007A0D96">
              <w:rPr>
                <w:rFonts w:ascii="Tahoma" w:hAnsi="Tahoma" w:cs="Tahoma"/>
                <w:b/>
              </w:rPr>
              <w:t>Impuesto</w:t>
            </w:r>
          </w:p>
        </w:tc>
        <w:tc>
          <w:tcPr>
            <w:tcW w:w="3402" w:type="dxa"/>
            <w:vAlign w:val="center"/>
          </w:tcPr>
          <w:p w:rsidR="00DA3AAD" w:rsidRPr="007A0D96" w:rsidRDefault="00DA3AAD" w:rsidP="00905F1F">
            <w:pPr>
              <w:jc w:val="center"/>
              <w:rPr>
                <w:rFonts w:ascii="Tahoma" w:hAnsi="Tahoma" w:cs="Tahoma"/>
                <w:b/>
              </w:rPr>
            </w:pPr>
            <w:r w:rsidRPr="007A0D96">
              <w:rPr>
                <w:rFonts w:ascii="Tahoma" w:hAnsi="Tahoma" w:cs="Tahoma"/>
                <w:b/>
              </w:rPr>
              <w:t>Descripción</w:t>
            </w:r>
          </w:p>
        </w:tc>
        <w:tc>
          <w:tcPr>
            <w:tcW w:w="3119" w:type="dxa"/>
            <w:vAlign w:val="center"/>
          </w:tcPr>
          <w:p w:rsidR="006B1C26" w:rsidRPr="007A0D96" w:rsidRDefault="006B1C26" w:rsidP="006B1C26">
            <w:pPr>
              <w:jc w:val="center"/>
              <w:rPr>
                <w:rFonts w:ascii="Tahoma" w:hAnsi="Tahoma" w:cs="Tahoma"/>
                <w:b/>
              </w:rPr>
            </w:pPr>
            <w:r w:rsidRPr="007A0D96">
              <w:rPr>
                <w:rFonts w:ascii="Tahoma" w:hAnsi="Tahoma" w:cs="Tahoma"/>
                <w:b/>
              </w:rPr>
              <w:t>Tasa</w:t>
            </w:r>
          </w:p>
          <w:p w:rsidR="00DA3AAD" w:rsidRPr="007A0D96" w:rsidRDefault="006B1C26" w:rsidP="006B1C26">
            <w:pPr>
              <w:jc w:val="center"/>
              <w:rPr>
                <w:rFonts w:ascii="Tahoma" w:hAnsi="Tahoma" w:cs="Tahoma"/>
                <w:b/>
              </w:rPr>
            </w:pPr>
            <w:r w:rsidRPr="007A0D96">
              <w:rPr>
                <w:rFonts w:ascii="Tahoma" w:hAnsi="Tahoma" w:cs="Tahoma"/>
                <w:b/>
              </w:rPr>
              <w:t>(Petro)</w:t>
            </w:r>
          </w:p>
        </w:tc>
      </w:tr>
      <w:tr w:rsidR="006B1C26" w:rsidRPr="007A0D96" w:rsidTr="00905F1F">
        <w:trPr>
          <w:trHeight w:val="202"/>
        </w:trPr>
        <w:tc>
          <w:tcPr>
            <w:tcW w:w="2836" w:type="dxa"/>
            <w:vAlign w:val="center"/>
          </w:tcPr>
          <w:p w:rsidR="007A0D96" w:rsidRDefault="007A0D96" w:rsidP="00905F1F">
            <w:pPr>
              <w:jc w:val="center"/>
              <w:rPr>
                <w:rFonts w:ascii="Tahoma" w:hAnsi="Tahoma" w:cs="Tahoma"/>
              </w:rPr>
            </w:pPr>
          </w:p>
          <w:p w:rsidR="007A0D96" w:rsidRPr="007A0D96" w:rsidRDefault="006B1C26" w:rsidP="007A0D96">
            <w:pPr>
              <w:jc w:val="center"/>
              <w:rPr>
                <w:rFonts w:ascii="Tahoma" w:hAnsi="Tahoma" w:cs="Tahoma"/>
              </w:rPr>
            </w:pPr>
            <w:r w:rsidRPr="007A0D96">
              <w:rPr>
                <w:rFonts w:ascii="Tahoma" w:hAnsi="Tahoma" w:cs="Tahoma"/>
              </w:rPr>
              <w:t>Actividades  económicas de industria , comercio, servicios o de índole similar</w:t>
            </w:r>
          </w:p>
        </w:tc>
        <w:tc>
          <w:tcPr>
            <w:tcW w:w="3402" w:type="dxa"/>
          </w:tcPr>
          <w:p w:rsidR="007A0D96" w:rsidRDefault="007A0D96" w:rsidP="00905F1F">
            <w:pPr>
              <w:jc w:val="both"/>
              <w:rPr>
                <w:rFonts w:ascii="Tahoma" w:hAnsi="Tahoma" w:cs="Tahoma"/>
              </w:rPr>
            </w:pPr>
          </w:p>
          <w:p w:rsidR="006B1C26" w:rsidRPr="007A0D96" w:rsidRDefault="006B1C26" w:rsidP="00905F1F">
            <w:pPr>
              <w:jc w:val="both"/>
              <w:rPr>
                <w:rFonts w:ascii="Tahoma" w:hAnsi="Tahoma" w:cs="Tahoma"/>
              </w:rPr>
            </w:pPr>
            <w:r w:rsidRPr="007A0D96">
              <w:rPr>
                <w:rFonts w:ascii="Tahoma" w:hAnsi="Tahoma" w:cs="Tahoma"/>
              </w:rPr>
              <w:t>Inscripción en el Registro de contribuyentes del impuesto de vehículos</w:t>
            </w:r>
          </w:p>
        </w:tc>
        <w:tc>
          <w:tcPr>
            <w:tcW w:w="3119" w:type="dxa"/>
          </w:tcPr>
          <w:p w:rsidR="007A0D96" w:rsidRDefault="007A0D96" w:rsidP="006B1C26">
            <w:pPr>
              <w:jc w:val="center"/>
              <w:rPr>
                <w:rFonts w:ascii="Tahoma" w:hAnsi="Tahoma" w:cs="Tahoma"/>
              </w:rPr>
            </w:pPr>
          </w:p>
          <w:p w:rsidR="006B1C26" w:rsidRPr="007A0D96" w:rsidRDefault="006B1C26" w:rsidP="006B1C26">
            <w:pPr>
              <w:jc w:val="center"/>
            </w:pPr>
            <w:r w:rsidRPr="007A0D96">
              <w:rPr>
                <w:rFonts w:ascii="Tahoma" w:hAnsi="Tahoma" w:cs="Tahoma"/>
              </w:rPr>
              <w:t>0,05 P</w:t>
            </w:r>
          </w:p>
        </w:tc>
      </w:tr>
      <w:tr w:rsidR="006B1C26" w:rsidRPr="007A0D96" w:rsidTr="00905F1F">
        <w:trPr>
          <w:trHeight w:val="202"/>
        </w:trPr>
        <w:tc>
          <w:tcPr>
            <w:tcW w:w="2836" w:type="dxa"/>
            <w:vAlign w:val="center"/>
          </w:tcPr>
          <w:p w:rsidR="006B1C26" w:rsidRPr="007A0D96" w:rsidRDefault="006B1C26" w:rsidP="00905F1F">
            <w:pPr>
              <w:jc w:val="center"/>
              <w:rPr>
                <w:rFonts w:ascii="Tahoma" w:hAnsi="Tahoma" w:cs="Tahoma"/>
                <w:b/>
              </w:rPr>
            </w:pPr>
            <w:r w:rsidRPr="007A0D96">
              <w:rPr>
                <w:rFonts w:ascii="Tahoma" w:hAnsi="Tahoma" w:cs="Tahoma"/>
              </w:rPr>
              <w:lastRenderedPageBreak/>
              <w:t>Inmuebles  urbanos</w:t>
            </w:r>
          </w:p>
        </w:tc>
        <w:tc>
          <w:tcPr>
            <w:tcW w:w="3402" w:type="dxa"/>
          </w:tcPr>
          <w:p w:rsidR="006B1C26" w:rsidRPr="007A0D96" w:rsidRDefault="006B1C26" w:rsidP="00905F1F">
            <w:pPr>
              <w:jc w:val="both"/>
              <w:rPr>
                <w:rFonts w:ascii="Tahoma" w:hAnsi="Tahoma" w:cs="Tahoma"/>
              </w:rPr>
            </w:pPr>
            <w:r w:rsidRPr="007A0D96">
              <w:rPr>
                <w:rFonts w:ascii="Tahoma" w:hAnsi="Tahoma" w:cs="Tahoma"/>
              </w:rPr>
              <w:t>Inscripción en el Registro de contribuyentes del impuesto de inmuebles urbanos</w:t>
            </w:r>
          </w:p>
        </w:tc>
        <w:tc>
          <w:tcPr>
            <w:tcW w:w="3119" w:type="dxa"/>
          </w:tcPr>
          <w:p w:rsidR="006B1C26" w:rsidRPr="007A0D96" w:rsidRDefault="006B1C26" w:rsidP="006B1C26">
            <w:pPr>
              <w:jc w:val="center"/>
            </w:pPr>
            <w:r w:rsidRPr="007A0D96">
              <w:rPr>
                <w:rFonts w:ascii="Tahoma" w:hAnsi="Tahoma" w:cs="Tahoma"/>
              </w:rPr>
              <w:t>0,05 P</w:t>
            </w:r>
          </w:p>
        </w:tc>
      </w:tr>
      <w:tr w:rsidR="006B1C26" w:rsidRPr="007A0D96" w:rsidTr="00905F1F">
        <w:trPr>
          <w:trHeight w:val="202"/>
        </w:trPr>
        <w:tc>
          <w:tcPr>
            <w:tcW w:w="2836" w:type="dxa"/>
            <w:vAlign w:val="center"/>
          </w:tcPr>
          <w:p w:rsidR="006B1C26" w:rsidRPr="007A0D96" w:rsidRDefault="006B1C26" w:rsidP="00905F1F">
            <w:pPr>
              <w:jc w:val="center"/>
              <w:rPr>
                <w:rFonts w:ascii="Tahoma" w:hAnsi="Tahoma" w:cs="Tahoma"/>
              </w:rPr>
            </w:pPr>
            <w:r w:rsidRPr="007A0D96">
              <w:rPr>
                <w:rFonts w:ascii="Tahoma" w:hAnsi="Tahoma" w:cs="Tahoma"/>
              </w:rPr>
              <w:t>Vehículos</w:t>
            </w:r>
          </w:p>
        </w:tc>
        <w:tc>
          <w:tcPr>
            <w:tcW w:w="3402" w:type="dxa"/>
          </w:tcPr>
          <w:p w:rsidR="006B1C26" w:rsidRPr="007A0D96" w:rsidRDefault="006B1C26" w:rsidP="00215579">
            <w:pPr>
              <w:jc w:val="both"/>
              <w:rPr>
                <w:rFonts w:ascii="Tahoma" w:hAnsi="Tahoma" w:cs="Tahoma"/>
              </w:rPr>
            </w:pPr>
            <w:r w:rsidRPr="007A0D96">
              <w:rPr>
                <w:rFonts w:ascii="Tahoma" w:hAnsi="Tahoma" w:cs="Tahoma"/>
              </w:rPr>
              <w:t>Inscripción en el Registro de contribuyentes del impuesto de vehículos</w:t>
            </w:r>
          </w:p>
        </w:tc>
        <w:tc>
          <w:tcPr>
            <w:tcW w:w="3119" w:type="dxa"/>
          </w:tcPr>
          <w:p w:rsidR="006B1C26" w:rsidRPr="007A0D96" w:rsidRDefault="006B1C26" w:rsidP="006B1C26">
            <w:pPr>
              <w:jc w:val="center"/>
            </w:pPr>
            <w:r w:rsidRPr="007A0D96">
              <w:rPr>
                <w:rFonts w:ascii="Tahoma" w:hAnsi="Tahoma" w:cs="Tahoma"/>
              </w:rPr>
              <w:t>0,05 P</w:t>
            </w:r>
          </w:p>
        </w:tc>
      </w:tr>
      <w:tr w:rsidR="006B1C26" w:rsidRPr="007A0D96" w:rsidTr="00905F1F">
        <w:trPr>
          <w:trHeight w:val="202"/>
        </w:trPr>
        <w:tc>
          <w:tcPr>
            <w:tcW w:w="2836" w:type="dxa"/>
            <w:vAlign w:val="center"/>
          </w:tcPr>
          <w:p w:rsidR="006B1C26" w:rsidRPr="007A0D96" w:rsidRDefault="006B1C26" w:rsidP="00905F1F">
            <w:pPr>
              <w:jc w:val="center"/>
              <w:rPr>
                <w:rFonts w:ascii="Tahoma" w:hAnsi="Tahoma" w:cs="Tahoma"/>
              </w:rPr>
            </w:pPr>
            <w:r w:rsidRPr="007A0D96">
              <w:rPr>
                <w:rFonts w:ascii="Tahoma" w:hAnsi="Tahoma" w:cs="Tahoma"/>
              </w:rPr>
              <w:t>Espectáculos públicos</w:t>
            </w:r>
          </w:p>
        </w:tc>
        <w:tc>
          <w:tcPr>
            <w:tcW w:w="3402" w:type="dxa"/>
          </w:tcPr>
          <w:p w:rsidR="006B1C26" w:rsidRPr="007A0D96" w:rsidRDefault="006B1C26" w:rsidP="00215579">
            <w:pPr>
              <w:jc w:val="both"/>
              <w:rPr>
                <w:rFonts w:ascii="Tahoma" w:hAnsi="Tahoma" w:cs="Tahoma"/>
              </w:rPr>
            </w:pPr>
            <w:r w:rsidRPr="007A0D96">
              <w:rPr>
                <w:rFonts w:ascii="Tahoma" w:hAnsi="Tahoma" w:cs="Tahoma"/>
              </w:rPr>
              <w:t>Inscripción en el Registro de contribuyentes del impuesto de espectaculos públicos</w:t>
            </w:r>
          </w:p>
        </w:tc>
        <w:tc>
          <w:tcPr>
            <w:tcW w:w="3119" w:type="dxa"/>
          </w:tcPr>
          <w:p w:rsidR="006B1C26" w:rsidRPr="007A0D96" w:rsidRDefault="006B1C26" w:rsidP="006B1C26">
            <w:pPr>
              <w:jc w:val="center"/>
            </w:pPr>
            <w:r w:rsidRPr="007A0D96">
              <w:rPr>
                <w:rFonts w:ascii="Tahoma" w:hAnsi="Tahoma" w:cs="Tahoma"/>
              </w:rPr>
              <w:t>0,05 P</w:t>
            </w:r>
          </w:p>
        </w:tc>
      </w:tr>
      <w:tr w:rsidR="006B1C26" w:rsidRPr="007A0D96" w:rsidTr="00905F1F">
        <w:trPr>
          <w:trHeight w:val="202"/>
        </w:trPr>
        <w:tc>
          <w:tcPr>
            <w:tcW w:w="2836" w:type="dxa"/>
            <w:vAlign w:val="center"/>
          </w:tcPr>
          <w:p w:rsidR="006B1C26" w:rsidRPr="007A0D96" w:rsidRDefault="006B1C26" w:rsidP="00905F1F">
            <w:pPr>
              <w:jc w:val="center"/>
              <w:rPr>
                <w:rFonts w:ascii="Tahoma" w:hAnsi="Tahoma" w:cs="Tahoma"/>
              </w:rPr>
            </w:pPr>
            <w:r w:rsidRPr="007A0D96">
              <w:rPr>
                <w:rFonts w:ascii="Tahoma" w:hAnsi="Tahoma" w:cs="Tahoma"/>
              </w:rPr>
              <w:t>Juegos y apuestas licitas</w:t>
            </w:r>
          </w:p>
        </w:tc>
        <w:tc>
          <w:tcPr>
            <w:tcW w:w="3402" w:type="dxa"/>
          </w:tcPr>
          <w:p w:rsidR="006B1C26" w:rsidRPr="007A0D96" w:rsidRDefault="006B1C26" w:rsidP="00215579">
            <w:pPr>
              <w:jc w:val="both"/>
              <w:rPr>
                <w:rFonts w:ascii="Tahoma" w:hAnsi="Tahoma" w:cs="Tahoma"/>
              </w:rPr>
            </w:pPr>
            <w:r w:rsidRPr="007A0D96">
              <w:rPr>
                <w:rFonts w:ascii="Tahoma" w:hAnsi="Tahoma" w:cs="Tahoma"/>
              </w:rPr>
              <w:t>Inscripción en el Registro de contribuyentes del impuesto de apuestas lícitas</w:t>
            </w:r>
          </w:p>
        </w:tc>
        <w:tc>
          <w:tcPr>
            <w:tcW w:w="3119" w:type="dxa"/>
          </w:tcPr>
          <w:p w:rsidR="006B1C26" w:rsidRPr="007A0D96" w:rsidRDefault="006B1C26" w:rsidP="006B1C26">
            <w:pPr>
              <w:jc w:val="center"/>
            </w:pPr>
            <w:r w:rsidRPr="007A0D96">
              <w:rPr>
                <w:rFonts w:ascii="Tahoma" w:hAnsi="Tahoma" w:cs="Tahoma"/>
              </w:rPr>
              <w:t>0,05 P</w:t>
            </w:r>
          </w:p>
        </w:tc>
      </w:tr>
      <w:tr w:rsidR="00215579" w:rsidRPr="007A0D96" w:rsidTr="00905F1F">
        <w:trPr>
          <w:trHeight w:val="202"/>
        </w:trPr>
        <w:tc>
          <w:tcPr>
            <w:tcW w:w="2836" w:type="dxa"/>
            <w:vAlign w:val="center"/>
          </w:tcPr>
          <w:p w:rsidR="00215579" w:rsidRPr="007A0D96" w:rsidRDefault="00215579" w:rsidP="00905F1F">
            <w:pPr>
              <w:jc w:val="center"/>
              <w:rPr>
                <w:rFonts w:ascii="Tahoma" w:hAnsi="Tahoma" w:cs="Tahoma"/>
              </w:rPr>
            </w:pPr>
            <w:r w:rsidRPr="007A0D96">
              <w:rPr>
                <w:rFonts w:ascii="Tahoma" w:hAnsi="Tahoma" w:cs="Tahoma"/>
              </w:rPr>
              <w:t>Propaganda y publicidad comercial</w:t>
            </w:r>
          </w:p>
        </w:tc>
        <w:tc>
          <w:tcPr>
            <w:tcW w:w="3402" w:type="dxa"/>
          </w:tcPr>
          <w:p w:rsidR="00215579" w:rsidRPr="007A0D96" w:rsidRDefault="00215579" w:rsidP="00215579">
            <w:pPr>
              <w:jc w:val="both"/>
              <w:rPr>
                <w:rFonts w:ascii="Tahoma" w:hAnsi="Tahoma" w:cs="Tahoma"/>
              </w:rPr>
            </w:pPr>
            <w:r w:rsidRPr="007A0D96">
              <w:rPr>
                <w:rFonts w:ascii="Tahoma" w:hAnsi="Tahoma" w:cs="Tahoma"/>
              </w:rPr>
              <w:t>Inscripción en el Registro de contribuyentes del impuesto de propaganda y publicidad comercial</w:t>
            </w:r>
          </w:p>
        </w:tc>
        <w:tc>
          <w:tcPr>
            <w:tcW w:w="3119" w:type="dxa"/>
          </w:tcPr>
          <w:p w:rsidR="00727F6A" w:rsidRPr="007A0D96" w:rsidRDefault="00727F6A" w:rsidP="00E67429">
            <w:pPr>
              <w:jc w:val="center"/>
              <w:rPr>
                <w:rFonts w:ascii="Tahoma" w:hAnsi="Tahoma" w:cs="Tahoma"/>
              </w:rPr>
            </w:pPr>
          </w:p>
          <w:p w:rsidR="006B1C26" w:rsidRPr="007A0D96" w:rsidRDefault="006B1C26" w:rsidP="006B1C26">
            <w:pPr>
              <w:jc w:val="center"/>
              <w:rPr>
                <w:rFonts w:ascii="Tahoma" w:hAnsi="Tahoma" w:cs="Tahoma"/>
              </w:rPr>
            </w:pPr>
            <w:r w:rsidRPr="007A0D96">
              <w:rPr>
                <w:rFonts w:ascii="Tahoma" w:hAnsi="Tahoma" w:cs="Tahoma"/>
              </w:rPr>
              <w:t>0,05 P</w:t>
            </w:r>
          </w:p>
          <w:p w:rsidR="00215579" w:rsidRPr="007A0D96" w:rsidRDefault="00215579" w:rsidP="00E67429">
            <w:pPr>
              <w:jc w:val="center"/>
              <w:rPr>
                <w:rFonts w:ascii="Tahoma" w:hAnsi="Tahoma" w:cs="Tahoma"/>
              </w:rPr>
            </w:pPr>
          </w:p>
        </w:tc>
      </w:tr>
      <w:tr w:rsidR="00E67429" w:rsidRPr="007A0D96" w:rsidTr="00905F1F">
        <w:trPr>
          <w:trHeight w:val="202"/>
        </w:trPr>
        <w:tc>
          <w:tcPr>
            <w:tcW w:w="2836" w:type="dxa"/>
            <w:vAlign w:val="center"/>
          </w:tcPr>
          <w:p w:rsidR="00E67429" w:rsidRPr="007A0D96" w:rsidRDefault="00E67429" w:rsidP="00905F1F">
            <w:pPr>
              <w:jc w:val="center"/>
              <w:rPr>
                <w:rFonts w:ascii="Tahoma" w:hAnsi="Tahoma" w:cs="Tahoma"/>
              </w:rPr>
            </w:pPr>
            <w:r w:rsidRPr="007A0D96">
              <w:rPr>
                <w:rFonts w:ascii="Tahoma" w:hAnsi="Tahoma" w:cs="Tahoma"/>
              </w:rPr>
              <w:t>Todos los impuestos</w:t>
            </w:r>
          </w:p>
        </w:tc>
        <w:tc>
          <w:tcPr>
            <w:tcW w:w="3402" w:type="dxa"/>
          </w:tcPr>
          <w:p w:rsidR="00E67429" w:rsidRPr="007A0D96" w:rsidRDefault="00E67429" w:rsidP="00905F1F">
            <w:pPr>
              <w:jc w:val="both"/>
              <w:rPr>
                <w:rFonts w:ascii="Tahoma" w:hAnsi="Tahoma" w:cs="Tahoma"/>
              </w:rPr>
            </w:pPr>
            <w:r w:rsidRPr="007A0D96">
              <w:rPr>
                <w:rFonts w:ascii="Tahoma" w:hAnsi="Tahoma" w:cs="Tahoma"/>
              </w:rPr>
              <w:t>Solicitud de desincorporación  del Registro</w:t>
            </w:r>
          </w:p>
        </w:tc>
        <w:tc>
          <w:tcPr>
            <w:tcW w:w="3119" w:type="dxa"/>
          </w:tcPr>
          <w:p w:rsidR="006B1C26" w:rsidRPr="007A0D96" w:rsidRDefault="006B1C26" w:rsidP="006B1C26">
            <w:pPr>
              <w:jc w:val="center"/>
              <w:rPr>
                <w:rFonts w:ascii="Tahoma" w:hAnsi="Tahoma" w:cs="Tahoma"/>
              </w:rPr>
            </w:pPr>
            <w:r w:rsidRPr="007A0D96">
              <w:rPr>
                <w:rFonts w:ascii="Tahoma" w:hAnsi="Tahoma" w:cs="Tahoma"/>
              </w:rPr>
              <w:t>0,05 P</w:t>
            </w:r>
          </w:p>
          <w:p w:rsidR="00E67429" w:rsidRPr="007A0D96" w:rsidRDefault="00E67429" w:rsidP="00E67429">
            <w:pPr>
              <w:jc w:val="center"/>
              <w:rPr>
                <w:rFonts w:ascii="Tahoma" w:hAnsi="Tahoma" w:cs="Tahoma"/>
              </w:rPr>
            </w:pPr>
          </w:p>
        </w:tc>
      </w:tr>
    </w:tbl>
    <w:p w:rsidR="006B1C26" w:rsidRPr="007A0D96" w:rsidRDefault="006B1C26" w:rsidP="00BA6BE1">
      <w:pPr>
        <w:spacing w:after="0" w:line="240" w:lineRule="auto"/>
        <w:ind w:right="-40"/>
        <w:rPr>
          <w:rFonts w:ascii="Tahoma" w:hAnsi="Tahoma" w:cs="Tahoma"/>
          <w:b/>
          <w:noProof w:val="0"/>
        </w:rPr>
      </w:pPr>
    </w:p>
    <w:tbl>
      <w:tblPr>
        <w:tblStyle w:val="Tablaconcuadrcula"/>
        <w:tblW w:w="9357" w:type="dxa"/>
        <w:tblInd w:w="-318" w:type="dxa"/>
        <w:tblLayout w:type="fixed"/>
        <w:tblLook w:val="04A0" w:firstRow="1" w:lastRow="0" w:firstColumn="1" w:lastColumn="0" w:noHBand="0" w:noVBand="1"/>
      </w:tblPr>
      <w:tblGrid>
        <w:gridCol w:w="2836"/>
        <w:gridCol w:w="3402"/>
        <w:gridCol w:w="3119"/>
      </w:tblGrid>
      <w:tr w:rsidR="00DA3AAD" w:rsidRPr="007A0D96" w:rsidTr="00905F1F">
        <w:trPr>
          <w:trHeight w:val="202"/>
        </w:trPr>
        <w:tc>
          <w:tcPr>
            <w:tcW w:w="9357" w:type="dxa"/>
            <w:gridSpan w:val="3"/>
            <w:vAlign w:val="center"/>
          </w:tcPr>
          <w:p w:rsidR="00DA3AAD" w:rsidRPr="007A0D96" w:rsidRDefault="00E67429" w:rsidP="00DA3AAD">
            <w:pPr>
              <w:ind w:right="-40"/>
              <w:jc w:val="center"/>
              <w:rPr>
                <w:rFonts w:ascii="Tahoma" w:hAnsi="Tahoma" w:cs="Tahoma"/>
                <w:b/>
                <w:noProof w:val="0"/>
              </w:rPr>
            </w:pPr>
            <w:r w:rsidRPr="007A0D96">
              <w:rPr>
                <w:rFonts w:ascii="Tahoma" w:hAnsi="Tahoma" w:cs="Tahoma"/>
                <w:b/>
                <w:noProof w:val="0"/>
              </w:rPr>
              <w:t>TASAS POR DECLARACIONES</w:t>
            </w:r>
          </w:p>
        </w:tc>
      </w:tr>
      <w:tr w:rsidR="00DA3AAD" w:rsidRPr="007A0D96" w:rsidTr="00905F1F">
        <w:trPr>
          <w:trHeight w:val="202"/>
        </w:trPr>
        <w:tc>
          <w:tcPr>
            <w:tcW w:w="2836" w:type="dxa"/>
            <w:vAlign w:val="center"/>
          </w:tcPr>
          <w:p w:rsidR="00DA3AAD" w:rsidRPr="007A0D96" w:rsidRDefault="00DA3AAD" w:rsidP="00905F1F">
            <w:pPr>
              <w:jc w:val="center"/>
              <w:rPr>
                <w:rFonts w:ascii="Tahoma" w:hAnsi="Tahoma" w:cs="Tahoma"/>
                <w:b/>
              </w:rPr>
            </w:pPr>
            <w:r w:rsidRPr="007A0D96">
              <w:rPr>
                <w:rFonts w:ascii="Tahoma" w:hAnsi="Tahoma" w:cs="Tahoma"/>
                <w:b/>
              </w:rPr>
              <w:t>Impuesto</w:t>
            </w:r>
          </w:p>
        </w:tc>
        <w:tc>
          <w:tcPr>
            <w:tcW w:w="3402" w:type="dxa"/>
            <w:vAlign w:val="center"/>
          </w:tcPr>
          <w:p w:rsidR="00DA3AAD" w:rsidRPr="007A0D96" w:rsidRDefault="00DA3AAD" w:rsidP="00905F1F">
            <w:pPr>
              <w:jc w:val="center"/>
              <w:rPr>
                <w:rFonts w:ascii="Tahoma" w:hAnsi="Tahoma" w:cs="Tahoma"/>
                <w:b/>
              </w:rPr>
            </w:pPr>
            <w:r w:rsidRPr="007A0D96">
              <w:rPr>
                <w:rFonts w:ascii="Tahoma" w:hAnsi="Tahoma" w:cs="Tahoma"/>
                <w:b/>
              </w:rPr>
              <w:t>Descripción</w:t>
            </w:r>
          </w:p>
        </w:tc>
        <w:tc>
          <w:tcPr>
            <w:tcW w:w="3119" w:type="dxa"/>
            <w:vAlign w:val="center"/>
          </w:tcPr>
          <w:p w:rsidR="006B1C26" w:rsidRPr="007A0D96" w:rsidRDefault="006B1C26" w:rsidP="006B1C26">
            <w:pPr>
              <w:jc w:val="center"/>
              <w:rPr>
                <w:rFonts w:ascii="Tahoma" w:hAnsi="Tahoma" w:cs="Tahoma"/>
                <w:b/>
              </w:rPr>
            </w:pPr>
            <w:r w:rsidRPr="007A0D96">
              <w:rPr>
                <w:rFonts w:ascii="Tahoma" w:hAnsi="Tahoma" w:cs="Tahoma"/>
                <w:b/>
              </w:rPr>
              <w:t>Tasa</w:t>
            </w:r>
          </w:p>
          <w:p w:rsidR="00DA3AAD" w:rsidRPr="007A0D96" w:rsidRDefault="006B1C26" w:rsidP="006B1C26">
            <w:pPr>
              <w:jc w:val="center"/>
              <w:rPr>
                <w:rFonts w:ascii="Tahoma" w:hAnsi="Tahoma" w:cs="Tahoma"/>
                <w:b/>
              </w:rPr>
            </w:pPr>
            <w:r w:rsidRPr="007A0D96">
              <w:rPr>
                <w:rFonts w:ascii="Tahoma" w:hAnsi="Tahoma" w:cs="Tahoma"/>
                <w:b/>
              </w:rPr>
              <w:t>(Petro)</w:t>
            </w:r>
          </w:p>
        </w:tc>
      </w:tr>
      <w:tr w:rsidR="00DA3AAD" w:rsidRPr="007A0D96" w:rsidTr="00DA3AAD">
        <w:trPr>
          <w:trHeight w:val="309"/>
        </w:trPr>
        <w:tc>
          <w:tcPr>
            <w:tcW w:w="2836" w:type="dxa"/>
            <w:vMerge w:val="restart"/>
            <w:vAlign w:val="center"/>
          </w:tcPr>
          <w:p w:rsidR="00DA3AAD" w:rsidRPr="007A0D96" w:rsidRDefault="00DA3AAD" w:rsidP="00905F1F">
            <w:pPr>
              <w:jc w:val="center"/>
              <w:rPr>
                <w:rFonts w:ascii="Tahoma" w:hAnsi="Tahoma" w:cs="Tahoma"/>
                <w:b/>
              </w:rPr>
            </w:pPr>
            <w:r w:rsidRPr="007A0D96">
              <w:rPr>
                <w:rFonts w:ascii="Tahoma" w:hAnsi="Tahoma" w:cs="Tahoma"/>
              </w:rPr>
              <w:t>Actividades  económicas de industria , comercio, servicios o de índole similar</w:t>
            </w:r>
          </w:p>
        </w:tc>
        <w:tc>
          <w:tcPr>
            <w:tcW w:w="3402" w:type="dxa"/>
            <w:vAlign w:val="center"/>
          </w:tcPr>
          <w:p w:rsidR="00DA3AAD" w:rsidRPr="007A0D96" w:rsidRDefault="00DA3AAD" w:rsidP="00905F1F">
            <w:pPr>
              <w:jc w:val="center"/>
              <w:rPr>
                <w:rFonts w:ascii="Tahoma" w:hAnsi="Tahoma" w:cs="Tahoma"/>
                <w:b/>
              </w:rPr>
            </w:pPr>
            <w:r w:rsidRPr="007A0D96">
              <w:rPr>
                <w:rFonts w:ascii="Tahoma" w:hAnsi="Tahoma" w:cs="Tahoma"/>
              </w:rPr>
              <w:t xml:space="preserve">Declaración   anticipada  mensual  </w:t>
            </w:r>
          </w:p>
        </w:tc>
        <w:tc>
          <w:tcPr>
            <w:tcW w:w="3119" w:type="dxa"/>
            <w:vAlign w:val="center"/>
          </w:tcPr>
          <w:p w:rsidR="00DA3AAD" w:rsidRPr="007A0D96" w:rsidRDefault="006B1C26" w:rsidP="00905F1F">
            <w:pPr>
              <w:jc w:val="center"/>
              <w:rPr>
                <w:rFonts w:ascii="Tahoma" w:hAnsi="Tahoma" w:cs="Tahoma"/>
              </w:rPr>
            </w:pPr>
            <w:r w:rsidRPr="007A0D96">
              <w:rPr>
                <w:rFonts w:ascii="Tahoma" w:hAnsi="Tahoma" w:cs="Tahoma"/>
              </w:rPr>
              <w:t>0,04 P</w:t>
            </w:r>
          </w:p>
        </w:tc>
      </w:tr>
      <w:tr w:rsidR="00DA3AAD" w:rsidRPr="007A0D96" w:rsidTr="00DA3AAD">
        <w:trPr>
          <w:trHeight w:val="495"/>
        </w:trPr>
        <w:tc>
          <w:tcPr>
            <w:tcW w:w="2836" w:type="dxa"/>
            <w:vMerge/>
            <w:vAlign w:val="center"/>
          </w:tcPr>
          <w:p w:rsidR="00DA3AAD" w:rsidRPr="007A0D96" w:rsidRDefault="00DA3AAD" w:rsidP="00905F1F">
            <w:pPr>
              <w:jc w:val="center"/>
              <w:rPr>
                <w:rFonts w:ascii="Tahoma" w:hAnsi="Tahoma" w:cs="Tahoma"/>
                <w:b/>
              </w:rPr>
            </w:pPr>
          </w:p>
        </w:tc>
        <w:tc>
          <w:tcPr>
            <w:tcW w:w="3402" w:type="dxa"/>
            <w:vAlign w:val="center"/>
          </w:tcPr>
          <w:p w:rsidR="00DA3AAD" w:rsidRPr="007A0D96" w:rsidRDefault="00DA3AAD" w:rsidP="00E67429">
            <w:pPr>
              <w:jc w:val="center"/>
              <w:rPr>
                <w:rFonts w:ascii="Tahoma" w:hAnsi="Tahoma" w:cs="Tahoma"/>
                <w:b/>
              </w:rPr>
            </w:pPr>
            <w:r w:rsidRPr="007A0D96">
              <w:rPr>
                <w:rFonts w:ascii="Tahoma" w:hAnsi="Tahoma" w:cs="Tahoma"/>
              </w:rPr>
              <w:t xml:space="preserve">Declaración definitiva anual  </w:t>
            </w:r>
          </w:p>
        </w:tc>
        <w:tc>
          <w:tcPr>
            <w:tcW w:w="3119" w:type="dxa"/>
            <w:vAlign w:val="center"/>
          </w:tcPr>
          <w:p w:rsidR="00DA3AAD" w:rsidRPr="007A0D96" w:rsidRDefault="006B1C26" w:rsidP="00905F1F">
            <w:pPr>
              <w:jc w:val="center"/>
              <w:rPr>
                <w:rFonts w:ascii="Tahoma" w:hAnsi="Tahoma" w:cs="Tahoma"/>
                <w:b/>
              </w:rPr>
            </w:pPr>
            <w:r w:rsidRPr="007A0D96">
              <w:rPr>
                <w:rFonts w:ascii="Tahoma" w:hAnsi="Tahoma" w:cs="Tahoma"/>
              </w:rPr>
              <w:t>0,04 P</w:t>
            </w:r>
          </w:p>
        </w:tc>
      </w:tr>
    </w:tbl>
    <w:p w:rsidR="006F33AB" w:rsidRPr="007A0D96" w:rsidRDefault="006F33AB" w:rsidP="00BA6BE1">
      <w:pPr>
        <w:spacing w:after="0" w:line="240" w:lineRule="auto"/>
        <w:ind w:right="-40"/>
        <w:rPr>
          <w:rFonts w:ascii="Tahoma" w:hAnsi="Tahoma" w:cs="Tahoma"/>
          <w:b/>
          <w:noProof w:val="0"/>
        </w:rPr>
      </w:pPr>
    </w:p>
    <w:tbl>
      <w:tblPr>
        <w:tblStyle w:val="Tablaconcuadrcula"/>
        <w:tblW w:w="9357" w:type="dxa"/>
        <w:tblInd w:w="-318" w:type="dxa"/>
        <w:tblLayout w:type="fixed"/>
        <w:tblLook w:val="04A0" w:firstRow="1" w:lastRow="0" w:firstColumn="1" w:lastColumn="0" w:noHBand="0" w:noVBand="1"/>
      </w:tblPr>
      <w:tblGrid>
        <w:gridCol w:w="2836"/>
        <w:gridCol w:w="3402"/>
        <w:gridCol w:w="3119"/>
      </w:tblGrid>
      <w:tr w:rsidR="005B16AF" w:rsidRPr="007A0D96" w:rsidTr="00905F1F">
        <w:trPr>
          <w:trHeight w:val="425"/>
        </w:trPr>
        <w:tc>
          <w:tcPr>
            <w:tcW w:w="9357" w:type="dxa"/>
            <w:gridSpan w:val="3"/>
            <w:vAlign w:val="center"/>
          </w:tcPr>
          <w:p w:rsidR="005B16AF" w:rsidRPr="007A0D96" w:rsidRDefault="005B16AF" w:rsidP="00905F1F">
            <w:pPr>
              <w:ind w:right="-40"/>
              <w:jc w:val="center"/>
              <w:rPr>
                <w:rFonts w:ascii="Tahoma" w:hAnsi="Tahoma" w:cs="Tahoma"/>
                <w:b/>
                <w:noProof w:val="0"/>
              </w:rPr>
            </w:pPr>
            <w:r w:rsidRPr="007A0D96">
              <w:rPr>
                <w:rFonts w:ascii="Tahoma" w:hAnsi="Tahoma" w:cs="Tahoma"/>
                <w:b/>
                <w:noProof w:val="0"/>
              </w:rPr>
              <w:t>TASAS  POR ACTUALIZACIÓN TRIBUTARIA MUNICIPAL (ATM)</w:t>
            </w:r>
          </w:p>
        </w:tc>
      </w:tr>
      <w:tr w:rsidR="005B16AF" w:rsidRPr="007A0D96" w:rsidTr="00905F1F">
        <w:trPr>
          <w:trHeight w:val="128"/>
        </w:trPr>
        <w:tc>
          <w:tcPr>
            <w:tcW w:w="2836" w:type="dxa"/>
            <w:vAlign w:val="center"/>
          </w:tcPr>
          <w:p w:rsidR="005B16AF" w:rsidRPr="007A0D96" w:rsidRDefault="005B16AF" w:rsidP="00905F1F">
            <w:pPr>
              <w:jc w:val="center"/>
              <w:rPr>
                <w:rFonts w:ascii="Tahoma" w:hAnsi="Tahoma" w:cs="Tahoma"/>
                <w:b/>
              </w:rPr>
            </w:pPr>
            <w:r w:rsidRPr="007A0D96">
              <w:rPr>
                <w:rFonts w:ascii="Tahoma" w:hAnsi="Tahoma" w:cs="Tahoma"/>
                <w:b/>
              </w:rPr>
              <w:t>Impuesto</w:t>
            </w:r>
          </w:p>
        </w:tc>
        <w:tc>
          <w:tcPr>
            <w:tcW w:w="3402" w:type="dxa"/>
            <w:vAlign w:val="center"/>
          </w:tcPr>
          <w:p w:rsidR="005B16AF" w:rsidRPr="007A0D96" w:rsidRDefault="006B1C26" w:rsidP="00905F1F">
            <w:pPr>
              <w:jc w:val="center"/>
              <w:rPr>
                <w:rFonts w:ascii="Tahoma" w:hAnsi="Tahoma" w:cs="Tahoma"/>
                <w:b/>
              </w:rPr>
            </w:pPr>
            <w:r w:rsidRPr="007A0D96">
              <w:rPr>
                <w:rFonts w:ascii="Tahoma" w:hAnsi="Tahoma" w:cs="Tahoma"/>
                <w:b/>
              </w:rPr>
              <w:t>Descripción</w:t>
            </w:r>
          </w:p>
        </w:tc>
        <w:tc>
          <w:tcPr>
            <w:tcW w:w="3119" w:type="dxa"/>
            <w:vAlign w:val="center"/>
          </w:tcPr>
          <w:p w:rsidR="006B1C26" w:rsidRPr="007A0D96" w:rsidRDefault="006B1C26" w:rsidP="006B1C26">
            <w:pPr>
              <w:jc w:val="center"/>
              <w:rPr>
                <w:rFonts w:ascii="Tahoma" w:hAnsi="Tahoma" w:cs="Tahoma"/>
                <w:b/>
              </w:rPr>
            </w:pPr>
            <w:r w:rsidRPr="007A0D96">
              <w:rPr>
                <w:rFonts w:ascii="Tahoma" w:hAnsi="Tahoma" w:cs="Tahoma"/>
                <w:b/>
              </w:rPr>
              <w:t>Tasa</w:t>
            </w:r>
          </w:p>
          <w:p w:rsidR="005B16AF" w:rsidRPr="007A0D96" w:rsidRDefault="006B1C26" w:rsidP="006B1C26">
            <w:pPr>
              <w:jc w:val="center"/>
              <w:rPr>
                <w:rFonts w:ascii="Tahoma" w:hAnsi="Tahoma" w:cs="Tahoma"/>
                <w:b/>
              </w:rPr>
            </w:pPr>
            <w:r w:rsidRPr="007A0D96">
              <w:rPr>
                <w:rFonts w:ascii="Tahoma" w:hAnsi="Tahoma" w:cs="Tahoma"/>
                <w:b/>
              </w:rPr>
              <w:t>(Petro)</w:t>
            </w:r>
          </w:p>
        </w:tc>
      </w:tr>
      <w:tr w:rsidR="005B16AF" w:rsidRPr="007A0D96" w:rsidTr="00227AB7">
        <w:trPr>
          <w:trHeight w:val="983"/>
        </w:trPr>
        <w:tc>
          <w:tcPr>
            <w:tcW w:w="2836" w:type="dxa"/>
            <w:vAlign w:val="center"/>
          </w:tcPr>
          <w:p w:rsidR="005B16AF" w:rsidRPr="007A0D96" w:rsidRDefault="005B16AF" w:rsidP="00905F1F">
            <w:pPr>
              <w:jc w:val="center"/>
              <w:rPr>
                <w:rFonts w:ascii="Tahoma" w:hAnsi="Tahoma" w:cs="Tahoma"/>
                <w:b/>
              </w:rPr>
            </w:pPr>
            <w:r w:rsidRPr="007A0D96">
              <w:rPr>
                <w:rFonts w:ascii="Tahoma" w:hAnsi="Tahoma" w:cs="Tahoma"/>
              </w:rPr>
              <w:t>Actividades  económicas de industria , comercio, servicios o de índole similar</w:t>
            </w:r>
          </w:p>
        </w:tc>
        <w:tc>
          <w:tcPr>
            <w:tcW w:w="3402" w:type="dxa"/>
            <w:vAlign w:val="center"/>
          </w:tcPr>
          <w:p w:rsidR="005B16AF" w:rsidRPr="007A0D96" w:rsidRDefault="005B16AF" w:rsidP="00905F1F">
            <w:pPr>
              <w:jc w:val="center"/>
              <w:rPr>
                <w:rFonts w:ascii="Tahoma" w:hAnsi="Tahoma" w:cs="Tahoma"/>
                <w:b/>
              </w:rPr>
            </w:pPr>
            <w:r w:rsidRPr="007A0D96">
              <w:rPr>
                <w:rFonts w:ascii="Tahoma" w:hAnsi="Tahoma" w:cs="Tahoma"/>
              </w:rPr>
              <w:t>Actualización Tributaria Municipal (ATM)</w:t>
            </w:r>
          </w:p>
        </w:tc>
        <w:tc>
          <w:tcPr>
            <w:tcW w:w="3119" w:type="dxa"/>
          </w:tcPr>
          <w:p w:rsidR="005B16AF" w:rsidRPr="007A0D96" w:rsidRDefault="005B16AF" w:rsidP="00905F1F">
            <w:pPr>
              <w:jc w:val="center"/>
              <w:rPr>
                <w:rFonts w:ascii="Tahoma" w:hAnsi="Tahoma" w:cs="Tahoma"/>
              </w:rPr>
            </w:pPr>
          </w:p>
          <w:p w:rsidR="005B16AF" w:rsidRPr="007A0D96" w:rsidRDefault="005E2B60" w:rsidP="00905F1F">
            <w:pPr>
              <w:jc w:val="center"/>
              <w:rPr>
                <w:rFonts w:ascii="Tahoma" w:hAnsi="Tahoma" w:cs="Tahoma"/>
              </w:rPr>
            </w:pPr>
            <w:r w:rsidRPr="007A0D96">
              <w:rPr>
                <w:rFonts w:ascii="Tahoma" w:hAnsi="Tahoma" w:cs="Tahoma"/>
              </w:rPr>
              <w:t>0,10 P</w:t>
            </w:r>
          </w:p>
        </w:tc>
      </w:tr>
      <w:tr w:rsidR="005E2B60" w:rsidRPr="007A0D96" w:rsidTr="00945B8E">
        <w:trPr>
          <w:trHeight w:val="726"/>
        </w:trPr>
        <w:tc>
          <w:tcPr>
            <w:tcW w:w="2836" w:type="dxa"/>
            <w:vAlign w:val="center"/>
          </w:tcPr>
          <w:p w:rsidR="005E2B60" w:rsidRPr="007A0D96" w:rsidRDefault="005E2B60" w:rsidP="00905F1F">
            <w:pPr>
              <w:jc w:val="center"/>
              <w:rPr>
                <w:rFonts w:ascii="Tahoma" w:hAnsi="Tahoma" w:cs="Tahoma"/>
                <w:b/>
              </w:rPr>
            </w:pPr>
            <w:r w:rsidRPr="007A0D96">
              <w:rPr>
                <w:rFonts w:ascii="Tahoma" w:hAnsi="Tahoma" w:cs="Tahoma"/>
              </w:rPr>
              <w:t>Inmuebles  urbanos</w:t>
            </w:r>
          </w:p>
        </w:tc>
        <w:tc>
          <w:tcPr>
            <w:tcW w:w="3402" w:type="dxa"/>
            <w:vAlign w:val="center"/>
          </w:tcPr>
          <w:p w:rsidR="005E2B60" w:rsidRPr="007A0D96" w:rsidRDefault="005E2B60" w:rsidP="00905F1F">
            <w:pPr>
              <w:jc w:val="center"/>
              <w:rPr>
                <w:rFonts w:ascii="Tahoma" w:hAnsi="Tahoma" w:cs="Tahoma"/>
                <w:b/>
              </w:rPr>
            </w:pPr>
            <w:r w:rsidRPr="007A0D96">
              <w:rPr>
                <w:rFonts w:ascii="Tahoma" w:hAnsi="Tahoma" w:cs="Tahoma"/>
              </w:rPr>
              <w:t>Actualización Tributaria Municipal (ATM)</w:t>
            </w:r>
          </w:p>
        </w:tc>
        <w:tc>
          <w:tcPr>
            <w:tcW w:w="3119" w:type="dxa"/>
          </w:tcPr>
          <w:p w:rsidR="005E2B60" w:rsidRPr="007A0D96" w:rsidRDefault="005E2B60" w:rsidP="005E2B60">
            <w:pPr>
              <w:jc w:val="center"/>
              <w:rPr>
                <w:rFonts w:ascii="Tahoma" w:hAnsi="Tahoma" w:cs="Tahoma"/>
              </w:rPr>
            </w:pPr>
          </w:p>
          <w:p w:rsidR="005E2B60" w:rsidRPr="007A0D96" w:rsidRDefault="00A13439" w:rsidP="005E2B60">
            <w:pPr>
              <w:jc w:val="center"/>
            </w:pPr>
            <w:r w:rsidRPr="007A0D96">
              <w:rPr>
                <w:rFonts w:ascii="Tahoma" w:hAnsi="Tahoma" w:cs="Tahoma"/>
              </w:rPr>
              <w:t>0,01</w:t>
            </w:r>
            <w:r w:rsidR="005E2B60" w:rsidRPr="007A0D96">
              <w:rPr>
                <w:rFonts w:ascii="Tahoma" w:hAnsi="Tahoma" w:cs="Tahoma"/>
              </w:rPr>
              <w:t xml:space="preserve"> P</w:t>
            </w:r>
          </w:p>
        </w:tc>
      </w:tr>
      <w:tr w:rsidR="005E2B60" w:rsidRPr="007A0D96" w:rsidTr="00945B8E">
        <w:trPr>
          <w:trHeight w:val="695"/>
        </w:trPr>
        <w:tc>
          <w:tcPr>
            <w:tcW w:w="2836" w:type="dxa"/>
            <w:vAlign w:val="center"/>
          </w:tcPr>
          <w:p w:rsidR="005E2B60" w:rsidRPr="007A0D96" w:rsidRDefault="005E2B60" w:rsidP="00905F1F">
            <w:pPr>
              <w:jc w:val="center"/>
              <w:rPr>
                <w:rFonts w:ascii="Tahoma" w:hAnsi="Tahoma" w:cs="Tahoma"/>
              </w:rPr>
            </w:pPr>
            <w:r w:rsidRPr="007A0D96">
              <w:rPr>
                <w:rFonts w:ascii="Tahoma" w:hAnsi="Tahoma" w:cs="Tahoma"/>
              </w:rPr>
              <w:t>Vehículos</w:t>
            </w:r>
          </w:p>
        </w:tc>
        <w:tc>
          <w:tcPr>
            <w:tcW w:w="3402" w:type="dxa"/>
            <w:vAlign w:val="center"/>
          </w:tcPr>
          <w:p w:rsidR="005E2B60" w:rsidRPr="007A0D96" w:rsidRDefault="005E2B60" w:rsidP="00905F1F">
            <w:pPr>
              <w:jc w:val="center"/>
              <w:rPr>
                <w:rFonts w:ascii="Tahoma" w:hAnsi="Tahoma" w:cs="Tahoma"/>
              </w:rPr>
            </w:pPr>
            <w:r w:rsidRPr="007A0D96">
              <w:rPr>
                <w:rFonts w:ascii="Tahoma" w:hAnsi="Tahoma" w:cs="Tahoma"/>
              </w:rPr>
              <w:t>Actualización Tributaria Municipal (ATM)</w:t>
            </w:r>
          </w:p>
        </w:tc>
        <w:tc>
          <w:tcPr>
            <w:tcW w:w="3119" w:type="dxa"/>
          </w:tcPr>
          <w:p w:rsidR="005E2B60" w:rsidRPr="007A0D96" w:rsidRDefault="00A13439" w:rsidP="005E2B60">
            <w:pPr>
              <w:jc w:val="center"/>
            </w:pPr>
            <w:r w:rsidRPr="007A0D96">
              <w:rPr>
                <w:rFonts w:ascii="Tahoma" w:hAnsi="Tahoma" w:cs="Tahoma"/>
              </w:rPr>
              <w:t>0,02</w:t>
            </w:r>
            <w:r w:rsidR="005E2B60" w:rsidRPr="007A0D96">
              <w:rPr>
                <w:rFonts w:ascii="Tahoma" w:hAnsi="Tahoma" w:cs="Tahoma"/>
              </w:rPr>
              <w:t xml:space="preserve"> P</w:t>
            </w:r>
          </w:p>
        </w:tc>
      </w:tr>
      <w:tr w:rsidR="005E2B60" w:rsidRPr="007A0D96" w:rsidTr="00905F1F">
        <w:trPr>
          <w:trHeight w:val="309"/>
        </w:trPr>
        <w:tc>
          <w:tcPr>
            <w:tcW w:w="2836" w:type="dxa"/>
            <w:vAlign w:val="center"/>
          </w:tcPr>
          <w:p w:rsidR="005E2B60" w:rsidRPr="007A0D96" w:rsidRDefault="005E2B60" w:rsidP="00905F1F">
            <w:pPr>
              <w:jc w:val="center"/>
              <w:rPr>
                <w:rFonts w:ascii="Tahoma" w:hAnsi="Tahoma" w:cs="Tahoma"/>
              </w:rPr>
            </w:pPr>
            <w:r w:rsidRPr="007A0D96">
              <w:rPr>
                <w:rFonts w:ascii="Tahoma" w:hAnsi="Tahoma" w:cs="Tahoma"/>
              </w:rPr>
              <w:t>Espectáculos públicos</w:t>
            </w:r>
          </w:p>
        </w:tc>
        <w:tc>
          <w:tcPr>
            <w:tcW w:w="3402" w:type="dxa"/>
            <w:vAlign w:val="center"/>
          </w:tcPr>
          <w:p w:rsidR="005E2B60" w:rsidRPr="007A0D96" w:rsidRDefault="005E2B60" w:rsidP="00905F1F">
            <w:pPr>
              <w:jc w:val="center"/>
              <w:rPr>
                <w:rFonts w:ascii="Tahoma" w:hAnsi="Tahoma" w:cs="Tahoma"/>
              </w:rPr>
            </w:pPr>
            <w:r w:rsidRPr="007A0D96">
              <w:rPr>
                <w:rFonts w:ascii="Tahoma" w:hAnsi="Tahoma" w:cs="Tahoma"/>
              </w:rPr>
              <w:t>Actualización Tributaria Municipal (ATM)</w:t>
            </w:r>
          </w:p>
        </w:tc>
        <w:tc>
          <w:tcPr>
            <w:tcW w:w="3119" w:type="dxa"/>
          </w:tcPr>
          <w:p w:rsidR="005E2B60" w:rsidRPr="007A0D96" w:rsidRDefault="005E2B60" w:rsidP="005E2B60">
            <w:pPr>
              <w:jc w:val="center"/>
            </w:pPr>
            <w:r w:rsidRPr="007A0D96">
              <w:rPr>
                <w:rFonts w:ascii="Tahoma" w:hAnsi="Tahoma" w:cs="Tahoma"/>
              </w:rPr>
              <w:t>0,10 P</w:t>
            </w:r>
          </w:p>
        </w:tc>
      </w:tr>
      <w:tr w:rsidR="005E2B60" w:rsidRPr="007A0D96" w:rsidTr="00905F1F">
        <w:trPr>
          <w:trHeight w:val="309"/>
        </w:trPr>
        <w:tc>
          <w:tcPr>
            <w:tcW w:w="2836" w:type="dxa"/>
            <w:vAlign w:val="center"/>
          </w:tcPr>
          <w:p w:rsidR="005E2B60" w:rsidRPr="007A0D96" w:rsidRDefault="005E2B60" w:rsidP="00905F1F">
            <w:pPr>
              <w:jc w:val="center"/>
              <w:rPr>
                <w:rFonts w:ascii="Tahoma" w:hAnsi="Tahoma" w:cs="Tahoma"/>
              </w:rPr>
            </w:pPr>
            <w:r w:rsidRPr="007A0D96">
              <w:rPr>
                <w:rFonts w:ascii="Tahoma" w:hAnsi="Tahoma" w:cs="Tahoma"/>
              </w:rPr>
              <w:t>Juegos y apuestas licitas</w:t>
            </w:r>
          </w:p>
        </w:tc>
        <w:tc>
          <w:tcPr>
            <w:tcW w:w="3402" w:type="dxa"/>
            <w:vAlign w:val="center"/>
          </w:tcPr>
          <w:p w:rsidR="005E2B60" w:rsidRPr="007A0D96" w:rsidRDefault="005E2B60" w:rsidP="00905F1F">
            <w:pPr>
              <w:jc w:val="center"/>
              <w:rPr>
                <w:rFonts w:ascii="Tahoma" w:hAnsi="Tahoma" w:cs="Tahoma"/>
              </w:rPr>
            </w:pPr>
            <w:r w:rsidRPr="007A0D96">
              <w:rPr>
                <w:rFonts w:ascii="Tahoma" w:hAnsi="Tahoma" w:cs="Tahoma"/>
              </w:rPr>
              <w:t>Actualización Tributaria Municipal (ATM)</w:t>
            </w:r>
          </w:p>
        </w:tc>
        <w:tc>
          <w:tcPr>
            <w:tcW w:w="3119" w:type="dxa"/>
          </w:tcPr>
          <w:p w:rsidR="005E2B60" w:rsidRPr="007A0D96" w:rsidRDefault="005E2B60" w:rsidP="005E2B60">
            <w:pPr>
              <w:jc w:val="center"/>
            </w:pPr>
            <w:r w:rsidRPr="007A0D96">
              <w:rPr>
                <w:rFonts w:ascii="Tahoma" w:hAnsi="Tahoma" w:cs="Tahoma"/>
              </w:rPr>
              <w:t>0,10 P</w:t>
            </w:r>
          </w:p>
        </w:tc>
      </w:tr>
      <w:tr w:rsidR="005E2B60" w:rsidRPr="007A0D96" w:rsidTr="00905F1F">
        <w:trPr>
          <w:trHeight w:val="309"/>
        </w:trPr>
        <w:tc>
          <w:tcPr>
            <w:tcW w:w="2836" w:type="dxa"/>
            <w:vAlign w:val="center"/>
          </w:tcPr>
          <w:p w:rsidR="005E2B60" w:rsidRPr="007A0D96" w:rsidRDefault="005E2B60" w:rsidP="00905F1F">
            <w:pPr>
              <w:jc w:val="center"/>
              <w:rPr>
                <w:rFonts w:ascii="Tahoma" w:hAnsi="Tahoma" w:cs="Tahoma"/>
              </w:rPr>
            </w:pPr>
            <w:r w:rsidRPr="007A0D96">
              <w:rPr>
                <w:rFonts w:ascii="Tahoma" w:hAnsi="Tahoma" w:cs="Tahoma"/>
              </w:rPr>
              <w:t>Propaganda y publicidad comercial</w:t>
            </w:r>
          </w:p>
        </w:tc>
        <w:tc>
          <w:tcPr>
            <w:tcW w:w="3402" w:type="dxa"/>
            <w:vAlign w:val="center"/>
          </w:tcPr>
          <w:p w:rsidR="005E2B60" w:rsidRPr="007A0D96" w:rsidRDefault="005E2B60" w:rsidP="00905F1F">
            <w:pPr>
              <w:jc w:val="center"/>
              <w:rPr>
                <w:rFonts w:ascii="Tahoma" w:hAnsi="Tahoma" w:cs="Tahoma"/>
              </w:rPr>
            </w:pPr>
            <w:r w:rsidRPr="007A0D96">
              <w:rPr>
                <w:rFonts w:ascii="Tahoma" w:hAnsi="Tahoma" w:cs="Tahoma"/>
              </w:rPr>
              <w:t>Actualización Tributaria Municipal (ATM)</w:t>
            </w:r>
          </w:p>
        </w:tc>
        <w:tc>
          <w:tcPr>
            <w:tcW w:w="3119" w:type="dxa"/>
          </w:tcPr>
          <w:p w:rsidR="005E2B60" w:rsidRPr="007A0D96" w:rsidRDefault="005E2B60" w:rsidP="005E2B60">
            <w:pPr>
              <w:jc w:val="center"/>
            </w:pPr>
            <w:r w:rsidRPr="007A0D96">
              <w:rPr>
                <w:rFonts w:ascii="Tahoma" w:hAnsi="Tahoma" w:cs="Tahoma"/>
              </w:rPr>
              <w:t>0,10 P</w:t>
            </w:r>
          </w:p>
        </w:tc>
      </w:tr>
    </w:tbl>
    <w:p w:rsidR="00227AB7" w:rsidRPr="007A0D96" w:rsidRDefault="00227AB7" w:rsidP="006F33AB">
      <w:pPr>
        <w:spacing w:after="0" w:line="240" w:lineRule="auto"/>
        <w:ind w:right="-40"/>
        <w:rPr>
          <w:rFonts w:ascii="Tahoma" w:hAnsi="Tahoma" w:cs="Tahoma"/>
          <w:b/>
          <w:noProof w:val="0"/>
        </w:rPr>
      </w:pPr>
    </w:p>
    <w:tbl>
      <w:tblPr>
        <w:tblStyle w:val="Tablaconcuadrcula"/>
        <w:tblW w:w="9357" w:type="dxa"/>
        <w:tblInd w:w="-318" w:type="dxa"/>
        <w:tblLayout w:type="fixed"/>
        <w:tblLook w:val="04A0" w:firstRow="1" w:lastRow="0" w:firstColumn="1" w:lastColumn="0" w:noHBand="0" w:noVBand="1"/>
      </w:tblPr>
      <w:tblGrid>
        <w:gridCol w:w="2836"/>
        <w:gridCol w:w="3402"/>
        <w:gridCol w:w="3119"/>
      </w:tblGrid>
      <w:tr w:rsidR="00DA3AAD" w:rsidRPr="007A0D96" w:rsidTr="00905F1F">
        <w:trPr>
          <w:trHeight w:val="202"/>
        </w:trPr>
        <w:tc>
          <w:tcPr>
            <w:tcW w:w="9357" w:type="dxa"/>
            <w:gridSpan w:val="3"/>
            <w:vAlign w:val="center"/>
          </w:tcPr>
          <w:p w:rsidR="00DA3AAD" w:rsidRPr="007A0D96" w:rsidRDefault="00E91178" w:rsidP="00DA3AAD">
            <w:pPr>
              <w:ind w:right="-40"/>
              <w:jc w:val="center"/>
              <w:rPr>
                <w:rFonts w:ascii="Tahoma" w:hAnsi="Tahoma" w:cs="Tahoma"/>
                <w:b/>
                <w:noProof w:val="0"/>
              </w:rPr>
            </w:pPr>
            <w:r w:rsidRPr="007A0D96">
              <w:rPr>
                <w:rFonts w:ascii="Tahoma" w:hAnsi="Tahoma" w:cs="Tahoma"/>
                <w:b/>
                <w:noProof w:val="0"/>
              </w:rPr>
              <w:t>TASAS POR SOLVENCIA  DE IMPUESTO</w:t>
            </w:r>
          </w:p>
        </w:tc>
      </w:tr>
      <w:tr w:rsidR="00DA3AAD" w:rsidRPr="007A0D96" w:rsidTr="00905F1F">
        <w:trPr>
          <w:trHeight w:val="202"/>
        </w:trPr>
        <w:tc>
          <w:tcPr>
            <w:tcW w:w="2836" w:type="dxa"/>
            <w:vAlign w:val="center"/>
          </w:tcPr>
          <w:p w:rsidR="00DA3AAD" w:rsidRPr="007A0D96" w:rsidRDefault="00DA3AAD" w:rsidP="00905F1F">
            <w:pPr>
              <w:jc w:val="center"/>
              <w:rPr>
                <w:rFonts w:ascii="Tahoma" w:hAnsi="Tahoma" w:cs="Tahoma"/>
                <w:b/>
              </w:rPr>
            </w:pPr>
            <w:r w:rsidRPr="007A0D96">
              <w:rPr>
                <w:rFonts w:ascii="Tahoma" w:hAnsi="Tahoma" w:cs="Tahoma"/>
                <w:b/>
              </w:rPr>
              <w:t>Impuesto</w:t>
            </w:r>
          </w:p>
        </w:tc>
        <w:tc>
          <w:tcPr>
            <w:tcW w:w="3402" w:type="dxa"/>
            <w:vAlign w:val="center"/>
          </w:tcPr>
          <w:p w:rsidR="00DA3AAD" w:rsidRPr="007A0D96" w:rsidRDefault="00DA3AAD" w:rsidP="00905F1F">
            <w:pPr>
              <w:jc w:val="center"/>
              <w:rPr>
                <w:rFonts w:ascii="Tahoma" w:hAnsi="Tahoma" w:cs="Tahoma"/>
                <w:b/>
              </w:rPr>
            </w:pPr>
            <w:r w:rsidRPr="007A0D96">
              <w:rPr>
                <w:rFonts w:ascii="Tahoma" w:hAnsi="Tahoma" w:cs="Tahoma"/>
                <w:b/>
              </w:rPr>
              <w:t>Descripción</w:t>
            </w:r>
          </w:p>
        </w:tc>
        <w:tc>
          <w:tcPr>
            <w:tcW w:w="3119" w:type="dxa"/>
            <w:vAlign w:val="center"/>
          </w:tcPr>
          <w:p w:rsidR="005E2B60" w:rsidRPr="007A0D96" w:rsidRDefault="005E2B60" w:rsidP="005E2B60">
            <w:pPr>
              <w:jc w:val="center"/>
              <w:rPr>
                <w:rFonts w:ascii="Tahoma" w:hAnsi="Tahoma" w:cs="Tahoma"/>
                <w:b/>
              </w:rPr>
            </w:pPr>
            <w:r w:rsidRPr="007A0D96">
              <w:rPr>
                <w:rFonts w:ascii="Tahoma" w:hAnsi="Tahoma" w:cs="Tahoma"/>
                <w:b/>
              </w:rPr>
              <w:t>Tasa</w:t>
            </w:r>
          </w:p>
          <w:p w:rsidR="00DA3AAD" w:rsidRPr="007A0D96" w:rsidRDefault="005E2B60" w:rsidP="005E2B60">
            <w:pPr>
              <w:jc w:val="center"/>
              <w:rPr>
                <w:rFonts w:ascii="Tahoma" w:hAnsi="Tahoma" w:cs="Tahoma"/>
                <w:b/>
              </w:rPr>
            </w:pPr>
            <w:r w:rsidRPr="007A0D96">
              <w:rPr>
                <w:rFonts w:ascii="Tahoma" w:hAnsi="Tahoma" w:cs="Tahoma"/>
                <w:b/>
              </w:rPr>
              <w:t>(Petro)</w:t>
            </w:r>
          </w:p>
        </w:tc>
      </w:tr>
      <w:tr w:rsidR="00DA3AAD" w:rsidRPr="007A0D96" w:rsidTr="00905F1F">
        <w:trPr>
          <w:trHeight w:val="309"/>
        </w:trPr>
        <w:tc>
          <w:tcPr>
            <w:tcW w:w="2836" w:type="dxa"/>
            <w:vAlign w:val="center"/>
          </w:tcPr>
          <w:p w:rsidR="00DA3AAD" w:rsidRPr="007A0D96" w:rsidRDefault="00DA3AAD" w:rsidP="00905F1F">
            <w:pPr>
              <w:jc w:val="center"/>
              <w:rPr>
                <w:rFonts w:ascii="Tahoma" w:hAnsi="Tahoma" w:cs="Tahoma"/>
                <w:b/>
              </w:rPr>
            </w:pPr>
            <w:r w:rsidRPr="007A0D96">
              <w:rPr>
                <w:rFonts w:ascii="Tahoma" w:hAnsi="Tahoma" w:cs="Tahoma"/>
              </w:rPr>
              <w:t>Actividades  económicas de industria , comercio, servicios o de índole similar</w:t>
            </w:r>
          </w:p>
        </w:tc>
        <w:tc>
          <w:tcPr>
            <w:tcW w:w="3402" w:type="dxa"/>
            <w:vAlign w:val="center"/>
          </w:tcPr>
          <w:p w:rsidR="00DA3AAD" w:rsidRPr="007A0D96" w:rsidRDefault="00DA3AAD" w:rsidP="00905F1F">
            <w:pPr>
              <w:jc w:val="center"/>
              <w:rPr>
                <w:rFonts w:ascii="Tahoma" w:hAnsi="Tahoma" w:cs="Tahoma"/>
                <w:b/>
              </w:rPr>
            </w:pPr>
            <w:r w:rsidRPr="007A0D96">
              <w:rPr>
                <w:rFonts w:ascii="Tahoma" w:hAnsi="Tahoma" w:cs="Tahoma"/>
                <w:noProof w:val="0"/>
              </w:rPr>
              <w:t>Solvencia  de Impuesto actividades  económicas de industria , comercio, servicios o de índole similar</w:t>
            </w:r>
          </w:p>
        </w:tc>
        <w:tc>
          <w:tcPr>
            <w:tcW w:w="3119" w:type="dxa"/>
            <w:vAlign w:val="center"/>
          </w:tcPr>
          <w:p w:rsidR="00DA3AAD" w:rsidRPr="007A0D96" w:rsidRDefault="005E2B60" w:rsidP="00905F1F">
            <w:pPr>
              <w:jc w:val="center"/>
              <w:rPr>
                <w:rFonts w:ascii="Tahoma" w:hAnsi="Tahoma" w:cs="Tahoma"/>
              </w:rPr>
            </w:pPr>
            <w:r w:rsidRPr="007A0D96">
              <w:rPr>
                <w:rFonts w:ascii="Tahoma" w:hAnsi="Tahoma" w:cs="Tahoma"/>
              </w:rPr>
              <w:t>0,05 P</w:t>
            </w:r>
          </w:p>
        </w:tc>
      </w:tr>
      <w:tr w:rsidR="005E2B60" w:rsidRPr="007A0D96" w:rsidTr="00905F1F">
        <w:trPr>
          <w:trHeight w:val="309"/>
        </w:trPr>
        <w:tc>
          <w:tcPr>
            <w:tcW w:w="2836" w:type="dxa"/>
            <w:vAlign w:val="center"/>
          </w:tcPr>
          <w:p w:rsidR="005E2B60" w:rsidRPr="007A0D96" w:rsidRDefault="005E2B60" w:rsidP="00100FF8">
            <w:pPr>
              <w:ind w:right="-40"/>
              <w:jc w:val="center"/>
              <w:rPr>
                <w:rFonts w:ascii="Tahoma" w:hAnsi="Tahoma" w:cs="Tahoma"/>
              </w:rPr>
            </w:pPr>
            <w:r w:rsidRPr="007A0D96">
              <w:rPr>
                <w:rFonts w:ascii="Tahoma" w:hAnsi="Tahoma" w:cs="Tahoma"/>
                <w:noProof w:val="0"/>
              </w:rPr>
              <w:t>Inmuebles  urbanos</w:t>
            </w:r>
          </w:p>
        </w:tc>
        <w:tc>
          <w:tcPr>
            <w:tcW w:w="3402" w:type="dxa"/>
          </w:tcPr>
          <w:p w:rsidR="005E2B60" w:rsidRPr="007A0D96" w:rsidRDefault="005E2B60" w:rsidP="00905F1F">
            <w:pPr>
              <w:ind w:right="-40"/>
              <w:rPr>
                <w:rFonts w:ascii="Tahoma" w:hAnsi="Tahoma" w:cs="Tahoma"/>
              </w:rPr>
            </w:pPr>
            <w:r w:rsidRPr="007A0D96">
              <w:rPr>
                <w:rFonts w:ascii="Tahoma" w:hAnsi="Tahoma" w:cs="Tahoma"/>
                <w:noProof w:val="0"/>
              </w:rPr>
              <w:t>Solvencia  de Impuesto de Inmuebles  urbanos</w:t>
            </w:r>
          </w:p>
        </w:tc>
        <w:tc>
          <w:tcPr>
            <w:tcW w:w="3119" w:type="dxa"/>
          </w:tcPr>
          <w:p w:rsidR="005E2B60" w:rsidRPr="007A0D96" w:rsidRDefault="00A13439" w:rsidP="005E2B60">
            <w:pPr>
              <w:jc w:val="center"/>
            </w:pPr>
            <w:r w:rsidRPr="007A0D96">
              <w:rPr>
                <w:rFonts w:ascii="Tahoma" w:hAnsi="Tahoma" w:cs="Tahoma"/>
              </w:rPr>
              <w:t>0,02</w:t>
            </w:r>
            <w:r w:rsidR="005E2B60" w:rsidRPr="007A0D96">
              <w:rPr>
                <w:rFonts w:ascii="Tahoma" w:hAnsi="Tahoma" w:cs="Tahoma"/>
              </w:rPr>
              <w:t xml:space="preserve"> P</w:t>
            </w:r>
          </w:p>
        </w:tc>
      </w:tr>
      <w:tr w:rsidR="005E2B60" w:rsidRPr="007A0D96" w:rsidTr="00905F1F">
        <w:trPr>
          <w:trHeight w:val="309"/>
        </w:trPr>
        <w:tc>
          <w:tcPr>
            <w:tcW w:w="2836" w:type="dxa"/>
            <w:vAlign w:val="center"/>
          </w:tcPr>
          <w:p w:rsidR="005E2B60" w:rsidRPr="007A0D96" w:rsidRDefault="005E2B60" w:rsidP="00905F1F">
            <w:pPr>
              <w:jc w:val="center"/>
              <w:rPr>
                <w:rFonts w:ascii="Tahoma" w:hAnsi="Tahoma" w:cs="Tahoma"/>
              </w:rPr>
            </w:pPr>
            <w:r w:rsidRPr="007A0D96">
              <w:rPr>
                <w:rFonts w:ascii="Tahoma" w:hAnsi="Tahoma" w:cs="Tahoma"/>
              </w:rPr>
              <w:t>Vehículos</w:t>
            </w:r>
          </w:p>
        </w:tc>
        <w:tc>
          <w:tcPr>
            <w:tcW w:w="3402" w:type="dxa"/>
          </w:tcPr>
          <w:p w:rsidR="005E2B60" w:rsidRPr="007A0D96" w:rsidRDefault="005E2B60" w:rsidP="00905F1F">
            <w:pPr>
              <w:jc w:val="both"/>
              <w:rPr>
                <w:rFonts w:ascii="Tahoma" w:hAnsi="Tahoma" w:cs="Tahoma"/>
              </w:rPr>
            </w:pPr>
            <w:r w:rsidRPr="007A0D96">
              <w:rPr>
                <w:rFonts w:ascii="Tahoma" w:hAnsi="Tahoma" w:cs="Tahoma"/>
              </w:rPr>
              <w:t>Solvencia  de Impuesto de vehículos</w:t>
            </w:r>
          </w:p>
        </w:tc>
        <w:tc>
          <w:tcPr>
            <w:tcW w:w="3119" w:type="dxa"/>
          </w:tcPr>
          <w:p w:rsidR="005E2B60" w:rsidRPr="007A0D96" w:rsidRDefault="005E2B60" w:rsidP="005E2B60">
            <w:pPr>
              <w:jc w:val="center"/>
            </w:pPr>
            <w:r w:rsidRPr="007A0D96">
              <w:rPr>
                <w:rFonts w:ascii="Tahoma" w:hAnsi="Tahoma" w:cs="Tahoma"/>
              </w:rPr>
              <w:t>0,05 P</w:t>
            </w:r>
          </w:p>
        </w:tc>
      </w:tr>
    </w:tbl>
    <w:p w:rsidR="00F4291B" w:rsidRDefault="00F4291B" w:rsidP="006F33AB">
      <w:pPr>
        <w:spacing w:after="0" w:line="240" w:lineRule="auto"/>
        <w:ind w:right="-40"/>
        <w:rPr>
          <w:rFonts w:ascii="Tahoma" w:hAnsi="Tahoma" w:cs="Tahoma"/>
          <w:b/>
          <w:noProof w:val="0"/>
        </w:rPr>
      </w:pPr>
    </w:p>
    <w:p w:rsidR="00832ADA" w:rsidRDefault="00832ADA" w:rsidP="006F33AB">
      <w:pPr>
        <w:spacing w:after="0" w:line="240" w:lineRule="auto"/>
        <w:ind w:right="-40"/>
        <w:rPr>
          <w:rFonts w:ascii="Tahoma" w:hAnsi="Tahoma" w:cs="Tahoma"/>
          <w:b/>
          <w:noProof w:val="0"/>
        </w:rPr>
      </w:pPr>
    </w:p>
    <w:p w:rsidR="00832ADA" w:rsidRDefault="00832ADA" w:rsidP="006F33AB">
      <w:pPr>
        <w:spacing w:after="0" w:line="240" w:lineRule="auto"/>
        <w:ind w:right="-40"/>
        <w:rPr>
          <w:rFonts w:ascii="Tahoma" w:hAnsi="Tahoma" w:cs="Tahoma"/>
          <w:b/>
          <w:noProof w:val="0"/>
        </w:rPr>
      </w:pPr>
    </w:p>
    <w:p w:rsidR="00832ADA" w:rsidRPr="007A0D96" w:rsidRDefault="00832ADA" w:rsidP="006F33AB">
      <w:pPr>
        <w:spacing w:after="0" w:line="240" w:lineRule="auto"/>
        <w:ind w:right="-40"/>
        <w:rPr>
          <w:rFonts w:ascii="Tahoma" w:hAnsi="Tahoma" w:cs="Tahoma"/>
          <w:b/>
          <w:noProof w:val="0"/>
        </w:rPr>
      </w:pPr>
    </w:p>
    <w:tbl>
      <w:tblPr>
        <w:tblStyle w:val="Tablaconcuadrcula"/>
        <w:tblW w:w="9357" w:type="dxa"/>
        <w:tblInd w:w="-318" w:type="dxa"/>
        <w:tblLayout w:type="fixed"/>
        <w:tblLook w:val="04A0" w:firstRow="1" w:lastRow="0" w:firstColumn="1" w:lastColumn="0" w:noHBand="0" w:noVBand="1"/>
      </w:tblPr>
      <w:tblGrid>
        <w:gridCol w:w="2836"/>
        <w:gridCol w:w="3402"/>
        <w:gridCol w:w="3119"/>
      </w:tblGrid>
      <w:tr w:rsidR="00CC2133" w:rsidRPr="007A0D96" w:rsidTr="00905F1F">
        <w:trPr>
          <w:trHeight w:val="202"/>
        </w:trPr>
        <w:tc>
          <w:tcPr>
            <w:tcW w:w="9357" w:type="dxa"/>
            <w:gridSpan w:val="3"/>
            <w:vAlign w:val="center"/>
          </w:tcPr>
          <w:p w:rsidR="00CC2133" w:rsidRPr="007A0D96" w:rsidRDefault="00E91178" w:rsidP="00905F1F">
            <w:pPr>
              <w:ind w:right="-40"/>
              <w:jc w:val="center"/>
              <w:rPr>
                <w:rFonts w:ascii="Tahoma" w:hAnsi="Tahoma" w:cs="Tahoma"/>
                <w:b/>
                <w:noProof w:val="0"/>
              </w:rPr>
            </w:pPr>
            <w:r w:rsidRPr="007A0D96">
              <w:rPr>
                <w:rFonts w:ascii="Tahoma" w:hAnsi="Tahoma" w:cs="Tahoma"/>
                <w:b/>
                <w:noProof w:val="0"/>
              </w:rPr>
              <w:t>TASAS POR SOLVENCIA  DE IMPUESTO</w:t>
            </w:r>
          </w:p>
        </w:tc>
      </w:tr>
      <w:tr w:rsidR="00CC2133" w:rsidRPr="007A0D96" w:rsidTr="003445AE">
        <w:trPr>
          <w:trHeight w:val="188"/>
        </w:trPr>
        <w:tc>
          <w:tcPr>
            <w:tcW w:w="2836" w:type="dxa"/>
            <w:vAlign w:val="center"/>
          </w:tcPr>
          <w:p w:rsidR="00CC2133" w:rsidRPr="007A0D96" w:rsidRDefault="00CC2133" w:rsidP="00905F1F">
            <w:pPr>
              <w:jc w:val="center"/>
              <w:rPr>
                <w:rFonts w:ascii="Tahoma" w:hAnsi="Tahoma" w:cs="Tahoma"/>
                <w:b/>
              </w:rPr>
            </w:pPr>
            <w:r w:rsidRPr="007A0D96">
              <w:rPr>
                <w:rFonts w:ascii="Tahoma" w:hAnsi="Tahoma" w:cs="Tahoma"/>
                <w:b/>
              </w:rPr>
              <w:t>Impuesto</w:t>
            </w:r>
          </w:p>
        </w:tc>
        <w:tc>
          <w:tcPr>
            <w:tcW w:w="3402" w:type="dxa"/>
            <w:vAlign w:val="center"/>
          </w:tcPr>
          <w:p w:rsidR="00CC2133" w:rsidRPr="007A0D96" w:rsidRDefault="00CC2133" w:rsidP="00905F1F">
            <w:pPr>
              <w:jc w:val="center"/>
              <w:rPr>
                <w:rFonts w:ascii="Tahoma" w:hAnsi="Tahoma" w:cs="Tahoma"/>
                <w:b/>
              </w:rPr>
            </w:pPr>
            <w:r w:rsidRPr="007A0D96">
              <w:rPr>
                <w:rFonts w:ascii="Tahoma" w:hAnsi="Tahoma" w:cs="Tahoma"/>
                <w:b/>
              </w:rPr>
              <w:t>Descripción</w:t>
            </w:r>
          </w:p>
        </w:tc>
        <w:tc>
          <w:tcPr>
            <w:tcW w:w="3119" w:type="dxa"/>
            <w:vAlign w:val="center"/>
          </w:tcPr>
          <w:p w:rsidR="005E2B60" w:rsidRPr="007A0D96" w:rsidRDefault="005E2B60" w:rsidP="005E2B60">
            <w:pPr>
              <w:jc w:val="center"/>
              <w:rPr>
                <w:rFonts w:ascii="Tahoma" w:hAnsi="Tahoma" w:cs="Tahoma"/>
                <w:b/>
              </w:rPr>
            </w:pPr>
            <w:r w:rsidRPr="007A0D96">
              <w:rPr>
                <w:rFonts w:ascii="Tahoma" w:hAnsi="Tahoma" w:cs="Tahoma"/>
                <w:b/>
              </w:rPr>
              <w:t>Tasa</w:t>
            </w:r>
          </w:p>
          <w:p w:rsidR="00CC2133" w:rsidRPr="007A0D96" w:rsidRDefault="005E2B60" w:rsidP="005E2B60">
            <w:pPr>
              <w:jc w:val="center"/>
              <w:rPr>
                <w:rFonts w:ascii="Tahoma" w:hAnsi="Tahoma" w:cs="Tahoma"/>
                <w:b/>
              </w:rPr>
            </w:pPr>
            <w:r w:rsidRPr="007A0D96">
              <w:rPr>
                <w:rFonts w:ascii="Tahoma" w:hAnsi="Tahoma" w:cs="Tahoma"/>
                <w:b/>
              </w:rPr>
              <w:t>(Petro)</w:t>
            </w:r>
          </w:p>
        </w:tc>
      </w:tr>
      <w:tr w:rsidR="005E2B60" w:rsidRPr="007A0D96" w:rsidTr="00063A6D">
        <w:trPr>
          <w:trHeight w:val="309"/>
        </w:trPr>
        <w:tc>
          <w:tcPr>
            <w:tcW w:w="2836" w:type="dxa"/>
            <w:vAlign w:val="center"/>
          </w:tcPr>
          <w:p w:rsidR="005E2B60" w:rsidRPr="007A0D96" w:rsidRDefault="005E2B60" w:rsidP="00905F1F">
            <w:pPr>
              <w:jc w:val="center"/>
              <w:rPr>
                <w:rFonts w:ascii="Tahoma" w:hAnsi="Tahoma" w:cs="Tahoma"/>
              </w:rPr>
            </w:pPr>
            <w:r w:rsidRPr="007A0D96">
              <w:rPr>
                <w:rFonts w:ascii="Tahoma" w:hAnsi="Tahoma" w:cs="Tahoma"/>
              </w:rPr>
              <w:t>Espectáculos públicos</w:t>
            </w:r>
          </w:p>
        </w:tc>
        <w:tc>
          <w:tcPr>
            <w:tcW w:w="3402" w:type="dxa"/>
            <w:vAlign w:val="center"/>
          </w:tcPr>
          <w:p w:rsidR="005E2B60" w:rsidRPr="007A0D96" w:rsidRDefault="005E2B60" w:rsidP="00905F1F">
            <w:pPr>
              <w:jc w:val="both"/>
              <w:rPr>
                <w:rFonts w:ascii="Tahoma" w:hAnsi="Tahoma" w:cs="Tahoma"/>
              </w:rPr>
            </w:pPr>
            <w:r w:rsidRPr="007A0D96">
              <w:rPr>
                <w:rFonts w:ascii="Tahoma" w:hAnsi="Tahoma" w:cs="Tahoma"/>
              </w:rPr>
              <w:t>Solvencia  de Impuesto de  Espectáculos públicos</w:t>
            </w:r>
          </w:p>
        </w:tc>
        <w:tc>
          <w:tcPr>
            <w:tcW w:w="3119" w:type="dxa"/>
            <w:vAlign w:val="center"/>
          </w:tcPr>
          <w:p w:rsidR="005E2B60" w:rsidRPr="007A0D96" w:rsidRDefault="005E2B60" w:rsidP="00063A6D">
            <w:pPr>
              <w:jc w:val="center"/>
              <w:rPr>
                <w:rFonts w:ascii="Tahoma" w:hAnsi="Tahoma" w:cs="Tahoma"/>
              </w:rPr>
            </w:pPr>
            <w:r w:rsidRPr="007A0D96">
              <w:rPr>
                <w:rFonts w:ascii="Tahoma" w:hAnsi="Tahoma" w:cs="Tahoma"/>
              </w:rPr>
              <w:t>0,05 P</w:t>
            </w:r>
          </w:p>
        </w:tc>
      </w:tr>
      <w:tr w:rsidR="005E2B60" w:rsidRPr="007A0D96" w:rsidTr="00905F1F">
        <w:trPr>
          <w:trHeight w:val="309"/>
        </w:trPr>
        <w:tc>
          <w:tcPr>
            <w:tcW w:w="2836" w:type="dxa"/>
            <w:vAlign w:val="center"/>
          </w:tcPr>
          <w:p w:rsidR="005E2B60" w:rsidRPr="007A0D96" w:rsidRDefault="005E2B60" w:rsidP="00905F1F">
            <w:pPr>
              <w:jc w:val="center"/>
              <w:rPr>
                <w:rFonts w:ascii="Tahoma" w:hAnsi="Tahoma" w:cs="Tahoma"/>
              </w:rPr>
            </w:pPr>
            <w:r w:rsidRPr="007A0D96">
              <w:rPr>
                <w:rFonts w:ascii="Tahoma" w:hAnsi="Tahoma" w:cs="Tahoma"/>
              </w:rPr>
              <w:t>Juegos y apuestas licitas</w:t>
            </w:r>
          </w:p>
        </w:tc>
        <w:tc>
          <w:tcPr>
            <w:tcW w:w="3402" w:type="dxa"/>
          </w:tcPr>
          <w:p w:rsidR="005E2B60" w:rsidRPr="007A0D96" w:rsidRDefault="005E2B60" w:rsidP="00905F1F">
            <w:pPr>
              <w:jc w:val="both"/>
              <w:rPr>
                <w:rFonts w:ascii="Tahoma" w:hAnsi="Tahoma" w:cs="Tahoma"/>
              </w:rPr>
            </w:pPr>
            <w:r w:rsidRPr="007A0D96">
              <w:rPr>
                <w:rFonts w:ascii="Tahoma" w:hAnsi="Tahoma" w:cs="Tahoma"/>
              </w:rPr>
              <w:t>Solvencia  de Impuesto de  juegos y apuestas licitas</w:t>
            </w:r>
          </w:p>
        </w:tc>
        <w:tc>
          <w:tcPr>
            <w:tcW w:w="3119" w:type="dxa"/>
          </w:tcPr>
          <w:p w:rsidR="005E2B60" w:rsidRPr="007A0D96" w:rsidRDefault="005E2B60" w:rsidP="00063A6D">
            <w:pPr>
              <w:jc w:val="center"/>
            </w:pPr>
            <w:r w:rsidRPr="007A0D96">
              <w:rPr>
                <w:rFonts w:ascii="Tahoma" w:hAnsi="Tahoma" w:cs="Tahoma"/>
              </w:rPr>
              <w:t>0,05 P</w:t>
            </w:r>
          </w:p>
        </w:tc>
      </w:tr>
      <w:tr w:rsidR="005E2B60" w:rsidRPr="007A0D96" w:rsidTr="00905F1F">
        <w:trPr>
          <w:trHeight w:val="309"/>
        </w:trPr>
        <w:tc>
          <w:tcPr>
            <w:tcW w:w="2836" w:type="dxa"/>
            <w:vAlign w:val="center"/>
          </w:tcPr>
          <w:p w:rsidR="005E2B60" w:rsidRPr="007A0D96" w:rsidRDefault="005E2B60" w:rsidP="00905F1F">
            <w:pPr>
              <w:jc w:val="center"/>
              <w:rPr>
                <w:rFonts w:ascii="Tahoma" w:hAnsi="Tahoma" w:cs="Tahoma"/>
              </w:rPr>
            </w:pPr>
            <w:r w:rsidRPr="007A0D96">
              <w:rPr>
                <w:rFonts w:ascii="Tahoma" w:hAnsi="Tahoma" w:cs="Tahoma"/>
              </w:rPr>
              <w:t>Propaganda y publicidad comercial</w:t>
            </w:r>
          </w:p>
        </w:tc>
        <w:tc>
          <w:tcPr>
            <w:tcW w:w="3402" w:type="dxa"/>
          </w:tcPr>
          <w:p w:rsidR="005E2B60" w:rsidRPr="007A0D96" w:rsidRDefault="005E2B60" w:rsidP="00905F1F">
            <w:pPr>
              <w:jc w:val="both"/>
              <w:rPr>
                <w:rFonts w:ascii="Tahoma" w:hAnsi="Tahoma" w:cs="Tahoma"/>
              </w:rPr>
            </w:pPr>
            <w:r w:rsidRPr="007A0D96">
              <w:rPr>
                <w:rFonts w:ascii="Tahoma" w:hAnsi="Tahoma" w:cs="Tahoma"/>
              </w:rPr>
              <w:t>Solvencia  de Impuesto de  propaganda y publicidad comercial</w:t>
            </w:r>
          </w:p>
        </w:tc>
        <w:tc>
          <w:tcPr>
            <w:tcW w:w="3119" w:type="dxa"/>
          </w:tcPr>
          <w:p w:rsidR="005E2B60" w:rsidRPr="007A0D96" w:rsidRDefault="005E2B60" w:rsidP="00063A6D">
            <w:pPr>
              <w:jc w:val="center"/>
            </w:pPr>
            <w:r w:rsidRPr="007A0D96">
              <w:rPr>
                <w:rFonts w:ascii="Tahoma" w:hAnsi="Tahoma" w:cs="Tahoma"/>
              </w:rPr>
              <w:t>0,05 P</w:t>
            </w:r>
          </w:p>
        </w:tc>
      </w:tr>
      <w:tr w:rsidR="005E2B60" w:rsidRPr="007A0D96" w:rsidTr="00063A6D">
        <w:trPr>
          <w:trHeight w:val="120"/>
        </w:trPr>
        <w:tc>
          <w:tcPr>
            <w:tcW w:w="2836" w:type="dxa"/>
            <w:vAlign w:val="center"/>
          </w:tcPr>
          <w:p w:rsidR="005E2B60" w:rsidRPr="007A0D96" w:rsidRDefault="005E2B60" w:rsidP="00905F1F">
            <w:pPr>
              <w:jc w:val="center"/>
              <w:rPr>
                <w:rFonts w:ascii="Tahoma" w:hAnsi="Tahoma" w:cs="Tahoma"/>
              </w:rPr>
            </w:pPr>
            <w:r w:rsidRPr="007A0D96">
              <w:rPr>
                <w:rFonts w:ascii="Tahoma" w:hAnsi="Tahoma" w:cs="Tahoma"/>
              </w:rPr>
              <w:t>Todos los impuestos</w:t>
            </w:r>
          </w:p>
        </w:tc>
        <w:tc>
          <w:tcPr>
            <w:tcW w:w="3402" w:type="dxa"/>
            <w:vAlign w:val="center"/>
          </w:tcPr>
          <w:p w:rsidR="005E2B60" w:rsidRPr="007A0D96" w:rsidRDefault="005E2B60" w:rsidP="00905F1F">
            <w:pPr>
              <w:jc w:val="both"/>
              <w:rPr>
                <w:rFonts w:ascii="Tahoma" w:hAnsi="Tahoma" w:cs="Tahoma"/>
              </w:rPr>
            </w:pPr>
            <w:r w:rsidRPr="007A0D96">
              <w:rPr>
                <w:rFonts w:ascii="Tahoma" w:hAnsi="Tahoma" w:cs="Tahoma"/>
              </w:rPr>
              <w:t>Solvencia  Municipal</w:t>
            </w:r>
          </w:p>
        </w:tc>
        <w:tc>
          <w:tcPr>
            <w:tcW w:w="3119" w:type="dxa"/>
            <w:vAlign w:val="center"/>
          </w:tcPr>
          <w:p w:rsidR="005E2B60" w:rsidRPr="007A0D96" w:rsidRDefault="005E2B60" w:rsidP="00063A6D">
            <w:pPr>
              <w:jc w:val="center"/>
              <w:rPr>
                <w:rFonts w:ascii="Tahoma" w:hAnsi="Tahoma" w:cs="Tahoma"/>
              </w:rPr>
            </w:pPr>
            <w:r w:rsidRPr="007A0D96">
              <w:rPr>
                <w:rFonts w:ascii="Tahoma" w:hAnsi="Tahoma" w:cs="Tahoma"/>
              </w:rPr>
              <w:t>0,05 P</w:t>
            </w:r>
          </w:p>
        </w:tc>
      </w:tr>
      <w:tr w:rsidR="005E2B60" w:rsidRPr="007A0D96" w:rsidTr="003445AE">
        <w:trPr>
          <w:trHeight w:val="70"/>
        </w:trPr>
        <w:tc>
          <w:tcPr>
            <w:tcW w:w="2836" w:type="dxa"/>
            <w:vAlign w:val="center"/>
          </w:tcPr>
          <w:p w:rsidR="005E2B60" w:rsidRPr="007A0D96" w:rsidRDefault="005E2B60" w:rsidP="00905F1F">
            <w:pPr>
              <w:jc w:val="center"/>
              <w:rPr>
                <w:rFonts w:ascii="Tahoma" w:hAnsi="Tahoma" w:cs="Tahoma"/>
              </w:rPr>
            </w:pPr>
            <w:r w:rsidRPr="007A0D96">
              <w:rPr>
                <w:rFonts w:ascii="Tahoma" w:hAnsi="Tahoma" w:cs="Tahoma"/>
              </w:rPr>
              <w:t>Todos los impuestos</w:t>
            </w:r>
          </w:p>
        </w:tc>
        <w:tc>
          <w:tcPr>
            <w:tcW w:w="3402" w:type="dxa"/>
          </w:tcPr>
          <w:p w:rsidR="005E2B60" w:rsidRPr="007A0D96" w:rsidRDefault="005E2B60" w:rsidP="00905F1F">
            <w:pPr>
              <w:jc w:val="both"/>
              <w:rPr>
                <w:rFonts w:ascii="Tahoma" w:hAnsi="Tahoma" w:cs="Tahoma"/>
              </w:rPr>
            </w:pPr>
            <w:r w:rsidRPr="007A0D96">
              <w:rPr>
                <w:rFonts w:ascii="Tahoma" w:hAnsi="Tahoma" w:cs="Tahoma"/>
              </w:rPr>
              <w:t>Solvencia Municipal CENCOEX</w:t>
            </w:r>
          </w:p>
        </w:tc>
        <w:tc>
          <w:tcPr>
            <w:tcW w:w="3119" w:type="dxa"/>
          </w:tcPr>
          <w:p w:rsidR="005E2B60" w:rsidRPr="007A0D96" w:rsidRDefault="005E2B60" w:rsidP="00063A6D">
            <w:pPr>
              <w:jc w:val="center"/>
            </w:pPr>
            <w:r w:rsidRPr="007A0D96">
              <w:rPr>
                <w:rFonts w:ascii="Tahoma" w:hAnsi="Tahoma" w:cs="Tahoma"/>
              </w:rPr>
              <w:t>0,05 P</w:t>
            </w:r>
          </w:p>
        </w:tc>
      </w:tr>
    </w:tbl>
    <w:p w:rsidR="00321E1F" w:rsidRPr="007A0D96" w:rsidRDefault="00321E1F" w:rsidP="00321E1F">
      <w:pPr>
        <w:spacing w:after="0" w:line="240" w:lineRule="auto"/>
        <w:ind w:right="-40"/>
        <w:jc w:val="both"/>
        <w:rPr>
          <w:rFonts w:ascii="Tahoma" w:hAnsi="Tahoma" w:cs="Tahoma"/>
          <w:noProof w:val="0"/>
        </w:rPr>
      </w:pPr>
      <w:r w:rsidRPr="007A0D96">
        <w:rPr>
          <w:rFonts w:ascii="Tahoma" w:hAnsi="Tahoma" w:cs="Tahoma"/>
          <w:noProof w:val="0"/>
        </w:rPr>
        <w:t>2. Gestiones tributarias que realizan las personas naturales o jurídicas, a solicitud de parte interesada o por obligación del sujeto pasivo:</w:t>
      </w:r>
    </w:p>
    <w:tbl>
      <w:tblPr>
        <w:tblStyle w:val="Tablaconcuadrcula"/>
        <w:tblW w:w="9357" w:type="dxa"/>
        <w:tblInd w:w="-318" w:type="dxa"/>
        <w:tblLayout w:type="fixed"/>
        <w:tblLook w:val="04A0" w:firstRow="1" w:lastRow="0" w:firstColumn="1" w:lastColumn="0" w:noHBand="0" w:noVBand="1"/>
      </w:tblPr>
      <w:tblGrid>
        <w:gridCol w:w="2836"/>
        <w:gridCol w:w="3402"/>
        <w:gridCol w:w="3119"/>
      </w:tblGrid>
      <w:tr w:rsidR="00100FF8" w:rsidRPr="007A0D96" w:rsidTr="00905F1F">
        <w:trPr>
          <w:trHeight w:val="202"/>
        </w:trPr>
        <w:tc>
          <w:tcPr>
            <w:tcW w:w="9357" w:type="dxa"/>
            <w:gridSpan w:val="3"/>
            <w:vAlign w:val="center"/>
          </w:tcPr>
          <w:p w:rsidR="00100FF8" w:rsidRPr="007A0D96" w:rsidRDefault="00E91178" w:rsidP="00905F1F">
            <w:pPr>
              <w:ind w:right="-40"/>
              <w:jc w:val="center"/>
              <w:rPr>
                <w:rFonts w:ascii="Tahoma" w:hAnsi="Tahoma" w:cs="Tahoma"/>
                <w:b/>
                <w:noProof w:val="0"/>
              </w:rPr>
            </w:pPr>
            <w:r w:rsidRPr="007A0D96">
              <w:rPr>
                <w:rFonts w:ascii="Tahoma" w:hAnsi="Tahoma" w:cs="Tahoma"/>
                <w:b/>
                <w:noProof w:val="0"/>
              </w:rPr>
              <w:t>TASAS  DE  SOLICITUD</w:t>
            </w:r>
          </w:p>
        </w:tc>
      </w:tr>
      <w:tr w:rsidR="00100FF8" w:rsidRPr="007A0D96" w:rsidTr="00905F1F">
        <w:trPr>
          <w:trHeight w:val="202"/>
        </w:trPr>
        <w:tc>
          <w:tcPr>
            <w:tcW w:w="2836" w:type="dxa"/>
            <w:vAlign w:val="center"/>
          </w:tcPr>
          <w:p w:rsidR="00100FF8" w:rsidRPr="007A0D96" w:rsidRDefault="00100FF8" w:rsidP="00905F1F">
            <w:pPr>
              <w:jc w:val="center"/>
              <w:rPr>
                <w:rFonts w:ascii="Tahoma" w:hAnsi="Tahoma" w:cs="Tahoma"/>
                <w:b/>
              </w:rPr>
            </w:pPr>
            <w:r w:rsidRPr="007A0D96">
              <w:rPr>
                <w:rFonts w:ascii="Tahoma" w:hAnsi="Tahoma" w:cs="Tahoma"/>
                <w:b/>
              </w:rPr>
              <w:t>Impuesto</w:t>
            </w:r>
          </w:p>
        </w:tc>
        <w:tc>
          <w:tcPr>
            <w:tcW w:w="3402" w:type="dxa"/>
            <w:vAlign w:val="center"/>
          </w:tcPr>
          <w:p w:rsidR="00100FF8" w:rsidRPr="007A0D96" w:rsidRDefault="00100FF8" w:rsidP="00905F1F">
            <w:pPr>
              <w:jc w:val="center"/>
              <w:rPr>
                <w:rFonts w:ascii="Tahoma" w:hAnsi="Tahoma" w:cs="Tahoma"/>
                <w:b/>
              </w:rPr>
            </w:pPr>
            <w:r w:rsidRPr="007A0D96">
              <w:rPr>
                <w:rFonts w:ascii="Tahoma" w:hAnsi="Tahoma" w:cs="Tahoma"/>
                <w:b/>
              </w:rPr>
              <w:t>Descripción</w:t>
            </w:r>
          </w:p>
        </w:tc>
        <w:tc>
          <w:tcPr>
            <w:tcW w:w="3119" w:type="dxa"/>
            <w:vAlign w:val="center"/>
          </w:tcPr>
          <w:p w:rsidR="005E2B60" w:rsidRPr="007A0D96" w:rsidRDefault="005E2B60" w:rsidP="005E2B60">
            <w:pPr>
              <w:jc w:val="center"/>
              <w:rPr>
                <w:rFonts w:ascii="Tahoma" w:hAnsi="Tahoma" w:cs="Tahoma"/>
                <w:b/>
              </w:rPr>
            </w:pPr>
            <w:r w:rsidRPr="007A0D96">
              <w:rPr>
                <w:rFonts w:ascii="Tahoma" w:hAnsi="Tahoma" w:cs="Tahoma"/>
                <w:b/>
              </w:rPr>
              <w:t>Tasa</w:t>
            </w:r>
          </w:p>
          <w:p w:rsidR="00100FF8" w:rsidRPr="007A0D96" w:rsidRDefault="005E2B60" w:rsidP="005E2B60">
            <w:pPr>
              <w:jc w:val="center"/>
              <w:rPr>
                <w:rFonts w:ascii="Tahoma" w:hAnsi="Tahoma" w:cs="Tahoma"/>
                <w:b/>
              </w:rPr>
            </w:pPr>
            <w:r w:rsidRPr="007A0D96">
              <w:rPr>
                <w:rFonts w:ascii="Tahoma" w:hAnsi="Tahoma" w:cs="Tahoma"/>
                <w:b/>
              </w:rPr>
              <w:t>(Petro)</w:t>
            </w:r>
          </w:p>
        </w:tc>
      </w:tr>
      <w:tr w:rsidR="005E2B60" w:rsidRPr="007A0D96" w:rsidTr="00063A6D">
        <w:trPr>
          <w:trHeight w:val="202"/>
        </w:trPr>
        <w:tc>
          <w:tcPr>
            <w:tcW w:w="2836" w:type="dxa"/>
            <w:vMerge w:val="restart"/>
            <w:vAlign w:val="center"/>
          </w:tcPr>
          <w:p w:rsidR="005E2B60" w:rsidRPr="007A0D96" w:rsidRDefault="005E2B60" w:rsidP="00905F1F">
            <w:pPr>
              <w:jc w:val="center"/>
              <w:rPr>
                <w:rFonts w:ascii="Tahoma" w:hAnsi="Tahoma" w:cs="Tahoma"/>
              </w:rPr>
            </w:pPr>
            <w:r w:rsidRPr="007A0D96">
              <w:rPr>
                <w:rFonts w:ascii="Tahoma" w:hAnsi="Tahoma" w:cs="Tahoma"/>
              </w:rPr>
              <w:t>Actividades  económicas de industria , comercio, servicios o de índole similar</w:t>
            </w:r>
          </w:p>
        </w:tc>
        <w:tc>
          <w:tcPr>
            <w:tcW w:w="3402" w:type="dxa"/>
            <w:vAlign w:val="center"/>
          </w:tcPr>
          <w:p w:rsidR="005E2B60" w:rsidRPr="007A0D96" w:rsidRDefault="005E2B60" w:rsidP="00945B8E">
            <w:pPr>
              <w:jc w:val="both"/>
              <w:rPr>
                <w:rFonts w:ascii="Tahoma" w:hAnsi="Tahoma" w:cs="Tahoma"/>
              </w:rPr>
            </w:pPr>
            <w:r w:rsidRPr="007A0D96">
              <w:rPr>
                <w:rFonts w:ascii="Tahoma" w:hAnsi="Tahoma" w:cs="Tahoma"/>
              </w:rPr>
              <w:t>Solicitud de  anexo  de código de actividad económica</w:t>
            </w:r>
          </w:p>
        </w:tc>
        <w:tc>
          <w:tcPr>
            <w:tcW w:w="3119" w:type="dxa"/>
          </w:tcPr>
          <w:p w:rsidR="005E2B60" w:rsidRPr="007A0D96" w:rsidRDefault="005E2B60" w:rsidP="005E2B60">
            <w:pPr>
              <w:jc w:val="center"/>
            </w:pPr>
            <w:r w:rsidRPr="007A0D96">
              <w:rPr>
                <w:rFonts w:ascii="Tahoma" w:hAnsi="Tahoma" w:cs="Tahoma"/>
              </w:rPr>
              <w:t>0,04 P</w:t>
            </w:r>
          </w:p>
        </w:tc>
      </w:tr>
      <w:tr w:rsidR="005E2B60" w:rsidRPr="007A0D96" w:rsidTr="00063A6D">
        <w:trPr>
          <w:trHeight w:val="202"/>
        </w:trPr>
        <w:tc>
          <w:tcPr>
            <w:tcW w:w="2836" w:type="dxa"/>
            <w:vMerge/>
            <w:vAlign w:val="center"/>
          </w:tcPr>
          <w:p w:rsidR="005E2B60" w:rsidRPr="007A0D96" w:rsidRDefault="005E2B60" w:rsidP="00905F1F">
            <w:pPr>
              <w:jc w:val="center"/>
              <w:rPr>
                <w:rFonts w:ascii="Tahoma" w:hAnsi="Tahoma" w:cs="Tahoma"/>
                <w:b/>
              </w:rPr>
            </w:pPr>
          </w:p>
        </w:tc>
        <w:tc>
          <w:tcPr>
            <w:tcW w:w="3402" w:type="dxa"/>
            <w:vAlign w:val="center"/>
          </w:tcPr>
          <w:p w:rsidR="005E2B60" w:rsidRPr="007A0D96" w:rsidRDefault="005E2B60" w:rsidP="00945B8E">
            <w:pPr>
              <w:jc w:val="both"/>
              <w:rPr>
                <w:rFonts w:ascii="Tahoma" w:hAnsi="Tahoma" w:cs="Tahoma"/>
                <w:noProof w:val="0"/>
              </w:rPr>
            </w:pPr>
            <w:r w:rsidRPr="007A0D96">
              <w:rPr>
                <w:rFonts w:ascii="Tahoma" w:hAnsi="Tahoma" w:cs="Tahoma"/>
              </w:rPr>
              <w:t xml:space="preserve"> </w:t>
            </w:r>
            <w:r w:rsidRPr="007A0D96">
              <w:rPr>
                <w:rFonts w:ascii="Tahoma" w:hAnsi="Tahoma" w:cs="Tahoma"/>
                <w:noProof w:val="0"/>
              </w:rPr>
              <w:t xml:space="preserve">Solicitud de  eliminación   de código de actividad económica </w:t>
            </w:r>
          </w:p>
        </w:tc>
        <w:tc>
          <w:tcPr>
            <w:tcW w:w="3119" w:type="dxa"/>
          </w:tcPr>
          <w:p w:rsidR="005E2B60" w:rsidRPr="007A0D96" w:rsidRDefault="005E2B60" w:rsidP="005E2B60">
            <w:pPr>
              <w:jc w:val="center"/>
            </w:pPr>
            <w:r w:rsidRPr="007A0D96">
              <w:rPr>
                <w:rFonts w:ascii="Tahoma" w:hAnsi="Tahoma" w:cs="Tahoma"/>
              </w:rPr>
              <w:t>0,04 P</w:t>
            </w:r>
          </w:p>
        </w:tc>
      </w:tr>
      <w:tr w:rsidR="00100FF8" w:rsidRPr="007A0D96" w:rsidTr="00905F1F">
        <w:trPr>
          <w:trHeight w:val="202"/>
        </w:trPr>
        <w:tc>
          <w:tcPr>
            <w:tcW w:w="2836" w:type="dxa"/>
            <w:vMerge/>
            <w:vAlign w:val="center"/>
          </w:tcPr>
          <w:p w:rsidR="00100FF8" w:rsidRPr="007A0D96" w:rsidRDefault="00100FF8" w:rsidP="00905F1F">
            <w:pPr>
              <w:jc w:val="center"/>
              <w:rPr>
                <w:rFonts w:ascii="Tahoma" w:hAnsi="Tahoma" w:cs="Tahoma"/>
                <w:b/>
              </w:rPr>
            </w:pPr>
          </w:p>
        </w:tc>
        <w:tc>
          <w:tcPr>
            <w:tcW w:w="3402" w:type="dxa"/>
            <w:vAlign w:val="center"/>
          </w:tcPr>
          <w:p w:rsidR="00100FF8" w:rsidRPr="007A0D96" w:rsidRDefault="00100FF8" w:rsidP="00945B8E">
            <w:pPr>
              <w:jc w:val="both"/>
              <w:rPr>
                <w:rFonts w:ascii="Tahoma" w:hAnsi="Tahoma" w:cs="Tahoma"/>
                <w:noProof w:val="0"/>
              </w:rPr>
            </w:pPr>
            <w:r w:rsidRPr="007A0D96">
              <w:rPr>
                <w:rFonts w:ascii="Tahoma" w:hAnsi="Tahoma" w:cs="Tahoma"/>
                <w:noProof w:val="0"/>
              </w:rPr>
              <w:t xml:space="preserve">Solicitud de cambio de correo  electrónico </w:t>
            </w:r>
          </w:p>
        </w:tc>
        <w:tc>
          <w:tcPr>
            <w:tcW w:w="3119" w:type="dxa"/>
            <w:vAlign w:val="center"/>
          </w:tcPr>
          <w:p w:rsidR="00100FF8" w:rsidRPr="007A0D96" w:rsidRDefault="005E2B60" w:rsidP="005E2B60">
            <w:pPr>
              <w:jc w:val="center"/>
              <w:rPr>
                <w:rFonts w:ascii="Tahoma" w:hAnsi="Tahoma" w:cs="Tahoma"/>
              </w:rPr>
            </w:pPr>
            <w:r w:rsidRPr="007A0D96">
              <w:rPr>
                <w:rFonts w:ascii="Tahoma" w:hAnsi="Tahoma" w:cs="Tahoma"/>
              </w:rPr>
              <w:t>0,03  P</w:t>
            </w:r>
          </w:p>
        </w:tc>
      </w:tr>
      <w:tr w:rsidR="00100FF8" w:rsidRPr="007A0D96" w:rsidTr="00905F1F">
        <w:trPr>
          <w:trHeight w:val="202"/>
        </w:trPr>
        <w:tc>
          <w:tcPr>
            <w:tcW w:w="2836" w:type="dxa"/>
            <w:vMerge/>
            <w:vAlign w:val="center"/>
          </w:tcPr>
          <w:p w:rsidR="00100FF8" w:rsidRPr="007A0D96" w:rsidRDefault="00100FF8" w:rsidP="00905F1F">
            <w:pPr>
              <w:jc w:val="center"/>
              <w:rPr>
                <w:rFonts w:ascii="Tahoma" w:hAnsi="Tahoma" w:cs="Tahoma"/>
                <w:b/>
              </w:rPr>
            </w:pPr>
          </w:p>
        </w:tc>
        <w:tc>
          <w:tcPr>
            <w:tcW w:w="3402" w:type="dxa"/>
            <w:vAlign w:val="center"/>
          </w:tcPr>
          <w:p w:rsidR="00100FF8" w:rsidRPr="007A0D96" w:rsidRDefault="00100FF8" w:rsidP="00945B8E">
            <w:pPr>
              <w:jc w:val="both"/>
              <w:rPr>
                <w:rFonts w:ascii="Tahoma" w:hAnsi="Tahoma" w:cs="Tahoma"/>
              </w:rPr>
            </w:pPr>
            <w:r w:rsidRPr="007A0D96">
              <w:rPr>
                <w:rFonts w:ascii="Tahoma" w:hAnsi="Tahoma" w:cs="Tahoma"/>
              </w:rPr>
              <w:t>Solicitud de copia certificada  de la licencia de actividades económicas</w:t>
            </w:r>
          </w:p>
        </w:tc>
        <w:tc>
          <w:tcPr>
            <w:tcW w:w="3119" w:type="dxa"/>
            <w:vAlign w:val="center"/>
          </w:tcPr>
          <w:p w:rsidR="00100FF8" w:rsidRPr="007A0D96" w:rsidRDefault="005E2B60" w:rsidP="00905F1F">
            <w:pPr>
              <w:jc w:val="center"/>
              <w:rPr>
                <w:rFonts w:ascii="Tahoma" w:hAnsi="Tahoma" w:cs="Tahoma"/>
                <w:b/>
              </w:rPr>
            </w:pPr>
            <w:r w:rsidRPr="007A0D96">
              <w:rPr>
                <w:rFonts w:ascii="Tahoma" w:hAnsi="Tahoma" w:cs="Tahoma"/>
              </w:rPr>
              <w:t>0,04 P</w:t>
            </w:r>
          </w:p>
        </w:tc>
      </w:tr>
      <w:tr w:rsidR="00100FF8" w:rsidRPr="007A0D96" w:rsidTr="00905F1F">
        <w:trPr>
          <w:trHeight w:val="202"/>
        </w:trPr>
        <w:tc>
          <w:tcPr>
            <w:tcW w:w="2836" w:type="dxa"/>
            <w:vMerge/>
            <w:vAlign w:val="center"/>
          </w:tcPr>
          <w:p w:rsidR="00100FF8" w:rsidRPr="007A0D96" w:rsidRDefault="00100FF8" w:rsidP="00905F1F">
            <w:pPr>
              <w:jc w:val="center"/>
              <w:rPr>
                <w:rFonts w:ascii="Tahoma" w:hAnsi="Tahoma" w:cs="Tahoma"/>
                <w:b/>
              </w:rPr>
            </w:pPr>
          </w:p>
        </w:tc>
        <w:tc>
          <w:tcPr>
            <w:tcW w:w="3402" w:type="dxa"/>
            <w:vAlign w:val="center"/>
          </w:tcPr>
          <w:p w:rsidR="00100FF8" w:rsidRPr="007A0D96" w:rsidRDefault="00100FF8" w:rsidP="00905F1F">
            <w:pPr>
              <w:jc w:val="both"/>
              <w:rPr>
                <w:rFonts w:ascii="Tahoma" w:hAnsi="Tahoma" w:cs="Tahoma"/>
              </w:rPr>
            </w:pPr>
            <w:r w:rsidRPr="007A0D96">
              <w:rPr>
                <w:rFonts w:ascii="Tahoma" w:hAnsi="Tahoma" w:cs="Tahoma"/>
              </w:rPr>
              <w:t>Solicitud de cambio de tipo licencia de actividades económicas</w:t>
            </w:r>
          </w:p>
        </w:tc>
        <w:tc>
          <w:tcPr>
            <w:tcW w:w="3119" w:type="dxa"/>
            <w:vAlign w:val="center"/>
          </w:tcPr>
          <w:p w:rsidR="00100FF8" w:rsidRPr="007A0D96" w:rsidRDefault="005E2B60" w:rsidP="00905F1F">
            <w:pPr>
              <w:jc w:val="center"/>
              <w:rPr>
                <w:rFonts w:ascii="Tahoma" w:hAnsi="Tahoma" w:cs="Tahoma"/>
              </w:rPr>
            </w:pPr>
            <w:r w:rsidRPr="007A0D96">
              <w:rPr>
                <w:rFonts w:ascii="Tahoma" w:hAnsi="Tahoma" w:cs="Tahoma"/>
              </w:rPr>
              <w:t>0,03  P</w:t>
            </w:r>
          </w:p>
        </w:tc>
      </w:tr>
      <w:tr w:rsidR="00100FF8" w:rsidRPr="007A0D96" w:rsidTr="00905F1F">
        <w:trPr>
          <w:trHeight w:val="202"/>
        </w:trPr>
        <w:tc>
          <w:tcPr>
            <w:tcW w:w="2836" w:type="dxa"/>
            <w:vMerge/>
            <w:vAlign w:val="center"/>
          </w:tcPr>
          <w:p w:rsidR="00100FF8" w:rsidRPr="007A0D96" w:rsidRDefault="00100FF8" w:rsidP="00905F1F">
            <w:pPr>
              <w:jc w:val="center"/>
              <w:rPr>
                <w:rFonts w:ascii="Tahoma" w:hAnsi="Tahoma" w:cs="Tahoma"/>
                <w:b/>
              </w:rPr>
            </w:pPr>
          </w:p>
        </w:tc>
        <w:tc>
          <w:tcPr>
            <w:tcW w:w="3402" w:type="dxa"/>
            <w:vAlign w:val="center"/>
          </w:tcPr>
          <w:p w:rsidR="00100FF8" w:rsidRPr="007A0D96" w:rsidRDefault="00100FF8" w:rsidP="00905F1F">
            <w:pPr>
              <w:jc w:val="both"/>
              <w:rPr>
                <w:rFonts w:ascii="Tahoma" w:hAnsi="Tahoma" w:cs="Tahoma"/>
              </w:rPr>
            </w:pPr>
            <w:r w:rsidRPr="007A0D96">
              <w:rPr>
                <w:rFonts w:ascii="Tahoma" w:hAnsi="Tahoma" w:cs="Tahoma"/>
                <w:noProof w:val="0"/>
              </w:rPr>
              <w:t>Solicitud por emisión  de retención de impuestos por actividades económicas</w:t>
            </w:r>
          </w:p>
        </w:tc>
        <w:tc>
          <w:tcPr>
            <w:tcW w:w="3119" w:type="dxa"/>
            <w:vAlign w:val="center"/>
          </w:tcPr>
          <w:p w:rsidR="00100FF8" w:rsidRPr="007A0D96" w:rsidRDefault="005E2B60" w:rsidP="00905F1F">
            <w:pPr>
              <w:jc w:val="center"/>
              <w:rPr>
                <w:rFonts w:ascii="Tahoma" w:hAnsi="Tahoma" w:cs="Tahoma"/>
              </w:rPr>
            </w:pPr>
            <w:r w:rsidRPr="007A0D96">
              <w:rPr>
                <w:rFonts w:ascii="Tahoma" w:hAnsi="Tahoma" w:cs="Tahoma"/>
              </w:rPr>
              <w:t>0,03  P</w:t>
            </w:r>
          </w:p>
        </w:tc>
      </w:tr>
      <w:tr w:rsidR="00100FF8" w:rsidRPr="007A0D96" w:rsidTr="00905F1F">
        <w:trPr>
          <w:trHeight w:val="202"/>
        </w:trPr>
        <w:tc>
          <w:tcPr>
            <w:tcW w:w="2836" w:type="dxa"/>
            <w:vAlign w:val="center"/>
          </w:tcPr>
          <w:p w:rsidR="00100FF8" w:rsidRPr="007A0D96" w:rsidRDefault="00100FF8" w:rsidP="00905F1F">
            <w:pPr>
              <w:jc w:val="center"/>
              <w:rPr>
                <w:rFonts w:ascii="Tahoma" w:hAnsi="Tahoma" w:cs="Tahoma"/>
              </w:rPr>
            </w:pPr>
            <w:r w:rsidRPr="007A0D96">
              <w:rPr>
                <w:rFonts w:ascii="Tahoma" w:hAnsi="Tahoma" w:cs="Tahoma"/>
              </w:rPr>
              <w:t>Vehículos</w:t>
            </w:r>
          </w:p>
        </w:tc>
        <w:tc>
          <w:tcPr>
            <w:tcW w:w="3402" w:type="dxa"/>
          </w:tcPr>
          <w:p w:rsidR="00100FF8" w:rsidRPr="007A0D96" w:rsidRDefault="00100FF8" w:rsidP="00905F1F">
            <w:pPr>
              <w:jc w:val="both"/>
              <w:rPr>
                <w:rFonts w:ascii="Tahoma" w:hAnsi="Tahoma" w:cs="Tahoma"/>
              </w:rPr>
            </w:pPr>
            <w:r w:rsidRPr="007A0D96">
              <w:rPr>
                <w:rFonts w:ascii="Tahoma" w:hAnsi="Tahoma" w:cs="Tahoma"/>
              </w:rPr>
              <w:t xml:space="preserve">Solicitud de emisión del distintivo de la solvencia del impuesto de vehículo </w:t>
            </w:r>
          </w:p>
        </w:tc>
        <w:tc>
          <w:tcPr>
            <w:tcW w:w="3119" w:type="dxa"/>
            <w:vAlign w:val="center"/>
          </w:tcPr>
          <w:p w:rsidR="00100FF8" w:rsidRPr="007A0D96" w:rsidRDefault="005E2B60" w:rsidP="00A418E3">
            <w:pPr>
              <w:jc w:val="center"/>
              <w:rPr>
                <w:rFonts w:ascii="Tahoma" w:hAnsi="Tahoma" w:cs="Tahoma"/>
              </w:rPr>
            </w:pPr>
            <w:r w:rsidRPr="007A0D96">
              <w:rPr>
                <w:rFonts w:ascii="Tahoma" w:hAnsi="Tahoma" w:cs="Tahoma"/>
              </w:rPr>
              <w:t>0,03  P</w:t>
            </w:r>
          </w:p>
        </w:tc>
      </w:tr>
    </w:tbl>
    <w:p w:rsidR="00321E1F" w:rsidRPr="007A0D96" w:rsidRDefault="00321E1F" w:rsidP="00321E1F">
      <w:pPr>
        <w:spacing w:after="0" w:line="240" w:lineRule="auto"/>
        <w:ind w:right="-40"/>
        <w:jc w:val="both"/>
        <w:rPr>
          <w:rFonts w:ascii="Tahoma" w:hAnsi="Tahoma" w:cs="Tahoma"/>
          <w:noProof w:val="0"/>
        </w:rPr>
      </w:pPr>
    </w:p>
    <w:tbl>
      <w:tblPr>
        <w:tblStyle w:val="Tablaconcuadrcula"/>
        <w:tblW w:w="9357" w:type="dxa"/>
        <w:tblInd w:w="-318" w:type="dxa"/>
        <w:tblLayout w:type="fixed"/>
        <w:tblLook w:val="04A0" w:firstRow="1" w:lastRow="0" w:firstColumn="1" w:lastColumn="0" w:noHBand="0" w:noVBand="1"/>
      </w:tblPr>
      <w:tblGrid>
        <w:gridCol w:w="2836"/>
        <w:gridCol w:w="3402"/>
        <w:gridCol w:w="3119"/>
      </w:tblGrid>
      <w:tr w:rsidR="00100FF8" w:rsidRPr="007A0D96" w:rsidTr="00905F1F">
        <w:trPr>
          <w:trHeight w:val="202"/>
        </w:trPr>
        <w:tc>
          <w:tcPr>
            <w:tcW w:w="9357" w:type="dxa"/>
            <w:gridSpan w:val="3"/>
            <w:vAlign w:val="center"/>
          </w:tcPr>
          <w:p w:rsidR="00100FF8" w:rsidRPr="007A0D96" w:rsidRDefault="00A418E3" w:rsidP="00EE7A49">
            <w:pPr>
              <w:ind w:right="-40"/>
              <w:jc w:val="center"/>
              <w:rPr>
                <w:rFonts w:ascii="Tahoma" w:hAnsi="Tahoma" w:cs="Tahoma"/>
                <w:b/>
                <w:noProof w:val="0"/>
              </w:rPr>
            </w:pPr>
            <w:r w:rsidRPr="007A0D96">
              <w:rPr>
                <w:rFonts w:ascii="Tahoma" w:hAnsi="Tahoma" w:cs="Tahoma"/>
                <w:b/>
                <w:noProof w:val="0"/>
              </w:rPr>
              <w:t>TASAS  DE CONSTANCIAS</w:t>
            </w:r>
          </w:p>
        </w:tc>
      </w:tr>
      <w:tr w:rsidR="00100FF8" w:rsidRPr="007A0D96" w:rsidTr="00905F1F">
        <w:trPr>
          <w:trHeight w:val="202"/>
        </w:trPr>
        <w:tc>
          <w:tcPr>
            <w:tcW w:w="2836" w:type="dxa"/>
            <w:vAlign w:val="center"/>
          </w:tcPr>
          <w:p w:rsidR="00100FF8" w:rsidRPr="007A0D96" w:rsidRDefault="00100FF8" w:rsidP="00905F1F">
            <w:pPr>
              <w:jc w:val="center"/>
              <w:rPr>
                <w:rFonts w:ascii="Tahoma" w:hAnsi="Tahoma" w:cs="Tahoma"/>
                <w:b/>
              </w:rPr>
            </w:pPr>
            <w:r w:rsidRPr="007A0D96">
              <w:rPr>
                <w:rFonts w:ascii="Tahoma" w:hAnsi="Tahoma" w:cs="Tahoma"/>
                <w:b/>
              </w:rPr>
              <w:t>Impuesto</w:t>
            </w:r>
          </w:p>
        </w:tc>
        <w:tc>
          <w:tcPr>
            <w:tcW w:w="3402" w:type="dxa"/>
            <w:vAlign w:val="center"/>
          </w:tcPr>
          <w:p w:rsidR="00100FF8" w:rsidRPr="007A0D96" w:rsidRDefault="00100FF8" w:rsidP="00905F1F">
            <w:pPr>
              <w:jc w:val="center"/>
              <w:rPr>
                <w:rFonts w:ascii="Tahoma" w:hAnsi="Tahoma" w:cs="Tahoma"/>
                <w:b/>
              </w:rPr>
            </w:pPr>
            <w:r w:rsidRPr="007A0D96">
              <w:rPr>
                <w:rFonts w:ascii="Tahoma" w:hAnsi="Tahoma" w:cs="Tahoma"/>
                <w:b/>
              </w:rPr>
              <w:t>Descripción</w:t>
            </w:r>
          </w:p>
        </w:tc>
        <w:tc>
          <w:tcPr>
            <w:tcW w:w="3119" w:type="dxa"/>
            <w:vAlign w:val="center"/>
          </w:tcPr>
          <w:p w:rsidR="005E2B60" w:rsidRPr="007A0D96" w:rsidRDefault="005E2B60" w:rsidP="005E2B60">
            <w:pPr>
              <w:jc w:val="center"/>
              <w:rPr>
                <w:rFonts w:ascii="Tahoma" w:hAnsi="Tahoma" w:cs="Tahoma"/>
                <w:b/>
              </w:rPr>
            </w:pPr>
            <w:r w:rsidRPr="007A0D96">
              <w:rPr>
                <w:rFonts w:ascii="Tahoma" w:hAnsi="Tahoma" w:cs="Tahoma"/>
                <w:b/>
              </w:rPr>
              <w:t>Tasa</w:t>
            </w:r>
          </w:p>
          <w:p w:rsidR="00100FF8" w:rsidRPr="007A0D96" w:rsidRDefault="005E2B60" w:rsidP="005E2B60">
            <w:pPr>
              <w:jc w:val="center"/>
              <w:rPr>
                <w:rFonts w:ascii="Tahoma" w:hAnsi="Tahoma" w:cs="Tahoma"/>
                <w:b/>
              </w:rPr>
            </w:pPr>
            <w:r w:rsidRPr="007A0D96">
              <w:rPr>
                <w:rFonts w:ascii="Tahoma" w:hAnsi="Tahoma" w:cs="Tahoma"/>
                <w:b/>
              </w:rPr>
              <w:t>(Petro)</w:t>
            </w:r>
          </w:p>
        </w:tc>
      </w:tr>
      <w:tr w:rsidR="00100FF8" w:rsidRPr="007A0D96" w:rsidTr="00905F1F">
        <w:trPr>
          <w:trHeight w:val="202"/>
        </w:trPr>
        <w:tc>
          <w:tcPr>
            <w:tcW w:w="2836" w:type="dxa"/>
            <w:vAlign w:val="center"/>
          </w:tcPr>
          <w:p w:rsidR="00100FF8" w:rsidRPr="007A0D96" w:rsidRDefault="00100FF8" w:rsidP="00905F1F">
            <w:pPr>
              <w:jc w:val="center"/>
              <w:rPr>
                <w:rFonts w:ascii="Tahoma" w:hAnsi="Tahoma" w:cs="Tahoma"/>
              </w:rPr>
            </w:pPr>
            <w:r w:rsidRPr="007A0D96">
              <w:rPr>
                <w:rFonts w:ascii="Tahoma" w:hAnsi="Tahoma" w:cs="Tahoma"/>
              </w:rPr>
              <w:t>Actividades  económicas de industria , comercio, servicios o de índole similar</w:t>
            </w:r>
          </w:p>
        </w:tc>
        <w:tc>
          <w:tcPr>
            <w:tcW w:w="3402" w:type="dxa"/>
            <w:vAlign w:val="center"/>
          </w:tcPr>
          <w:p w:rsidR="00100FF8" w:rsidRPr="007A0D96" w:rsidRDefault="00100FF8" w:rsidP="00DE2BB0">
            <w:pPr>
              <w:jc w:val="both"/>
              <w:rPr>
                <w:rFonts w:ascii="Tahoma" w:hAnsi="Tahoma" w:cs="Tahoma"/>
              </w:rPr>
            </w:pPr>
            <w:r w:rsidRPr="007A0D96">
              <w:rPr>
                <w:rFonts w:ascii="Tahoma" w:hAnsi="Tahoma" w:cs="Tahoma"/>
              </w:rPr>
              <w:t>Constancia  de  no contribuyente del impuesto actividades  económicas</w:t>
            </w:r>
          </w:p>
        </w:tc>
        <w:tc>
          <w:tcPr>
            <w:tcW w:w="3119" w:type="dxa"/>
            <w:vAlign w:val="center"/>
          </w:tcPr>
          <w:p w:rsidR="00100FF8" w:rsidRPr="007A0D96" w:rsidRDefault="005E2B60" w:rsidP="00905F1F">
            <w:pPr>
              <w:jc w:val="center"/>
              <w:rPr>
                <w:rFonts w:ascii="Tahoma" w:hAnsi="Tahoma" w:cs="Tahoma"/>
                <w:b/>
              </w:rPr>
            </w:pPr>
            <w:r w:rsidRPr="007A0D96">
              <w:rPr>
                <w:rFonts w:ascii="Tahoma" w:hAnsi="Tahoma" w:cs="Tahoma"/>
              </w:rPr>
              <w:t>0,03  P</w:t>
            </w:r>
          </w:p>
        </w:tc>
      </w:tr>
      <w:tr w:rsidR="00DE2BB0" w:rsidRPr="007A0D96" w:rsidTr="00905F1F">
        <w:trPr>
          <w:trHeight w:val="202"/>
        </w:trPr>
        <w:tc>
          <w:tcPr>
            <w:tcW w:w="2836" w:type="dxa"/>
            <w:vAlign w:val="center"/>
          </w:tcPr>
          <w:p w:rsidR="00DE2BB0" w:rsidRPr="007A0D96" w:rsidRDefault="00DE2BB0" w:rsidP="00905F1F">
            <w:pPr>
              <w:jc w:val="center"/>
              <w:rPr>
                <w:rFonts w:ascii="Tahoma" w:hAnsi="Tahoma" w:cs="Tahoma"/>
              </w:rPr>
            </w:pPr>
            <w:r w:rsidRPr="007A0D96">
              <w:rPr>
                <w:rFonts w:ascii="Tahoma" w:hAnsi="Tahoma" w:cs="Tahoma"/>
              </w:rPr>
              <w:t>Propaganda y publicidad comercial</w:t>
            </w:r>
          </w:p>
        </w:tc>
        <w:tc>
          <w:tcPr>
            <w:tcW w:w="3402" w:type="dxa"/>
            <w:vAlign w:val="center"/>
          </w:tcPr>
          <w:p w:rsidR="00DE2BB0" w:rsidRPr="007A0D96" w:rsidRDefault="00DE2BB0" w:rsidP="00DE2BB0">
            <w:pPr>
              <w:jc w:val="both"/>
              <w:rPr>
                <w:rFonts w:ascii="Tahoma" w:hAnsi="Tahoma" w:cs="Tahoma"/>
              </w:rPr>
            </w:pPr>
            <w:r w:rsidRPr="007A0D96">
              <w:rPr>
                <w:rFonts w:ascii="Tahoma" w:hAnsi="Tahoma" w:cs="Tahoma"/>
              </w:rPr>
              <w:t>Constancia de no poseer aviso</w:t>
            </w:r>
            <w:r w:rsidR="00CF4ED4" w:rsidRPr="007A0D96">
              <w:rPr>
                <w:rFonts w:ascii="Tahoma" w:hAnsi="Tahoma" w:cs="Tahoma"/>
              </w:rPr>
              <w:t xml:space="preserve"> publicitario</w:t>
            </w:r>
          </w:p>
        </w:tc>
        <w:tc>
          <w:tcPr>
            <w:tcW w:w="3119" w:type="dxa"/>
            <w:vAlign w:val="center"/>
          </w:tcPr>
          <w:p w:rsidR="00DE2BB0" w:rsidRPr="007A0D96" w:rsidRDefault="005E2B60" w:rsidP="00905F1F">
            <w:pPr>
              <w:jc w:val="center"/>
              <w:rPr>
                <w:rFonts w:ascii="Tahoma" w:hAnsi="Tahoma" w:cs="Tahoma"/>
              </w:rPr>
            </w:pPr>
            <w:r w:rsidRPr="007A0D96">
              <w:rPr>
                <w:rFonts w:ascii="Tahoma" w:hAnsi="Tahoma" w:cs="Tahoma"/>
              </w:rPr>
              <w:t>0,03  P</w:t>
            </w:r>
          </w:p>
        </w:tc>
      </w:tr>
      <w:tr w:rsidR="00DE2BB0" w:rsidRPr="007A0D96" w:rsidTr="00905F1F">
        <w:trPr>
          <w:trHeight w:val="202"/>
        </w:trPr>
        <w:tc>
          <w:tcPr>
            <w:tcW w:w="9357" w:type="dxa"/>
            <w:gridSpan w:val="3"/>
            <w:vAlign w:val="center"/>
          </w:tcPr>
          <w:p w:rsidR="00DE2BB0" w:rsidRPr="007A0D96" w:rsidRDefault="00DE2BB0" w:rsidP="00DE2BB0">
            <w:pPr>
              <w:ind w:right="-40"/>
              <w:jc w:val="center"/>
              <w:rPr>
                <w:rFonts w:ascii="Tahoma" w:hAnsi="Tahoma" w:cs="Tahoma"/>
                <w:b/>
                <w:noProof w:val="0"/>
              </w:rPr>
            </w:pPr>
            <w:r w:rsidRPr="007A0D96">
              <w:rPr>
                <w:rFonts w:ascii="Tahoma" w:hAnsi="Tahoma" w:cs="Tahoma"/>
                <w:b/>
                <w:noProof w:val="0"/>
              </w:rPr>
              <w:t>TASAS DE PLANILLAS</w:t>
            </w:r>
          </w:p>
        </w:tc>
      </w:tr>
      <w:tr w:rsidR="00DE2BB0" w:rsidRPr="007A0D96" w:rsidTr="00905F1F">
        <w:trPr>
          <w:trHeight w:val="202"/>
        </w:trPr>
        <w:tc>
          <w:tcPr>
            <w:tcW w:w="2836" w:type="dxa"/>
            <w:vAlign w:val="center"/>
          </w:tcPr>
          <w:p w:rsidR="00DE2BB0" w:rsidRPr="007A0D96" w:rsidRDefault="00DE2BB0" w:rsidP="00905F1F">
            <w:pPr>
              <w:jc w:val="center"/>
              <w:rPr>
                <w:rFonts w:ascii="Tahoma" w:hAnsi="Tahoma" w:cs="Tahoma"/>
                <w:b/>
              </w:rPr>
            </w:pPr>
            <w:r w:rsidRPr="007A0D96">
              <w:rPr>
                <w:rFonts w:ascii="Tahoma" w:hAnsi="Tahoma" w:cs="Tahoma"/>
                <w:b/>
              </w:rPr>
              <w:t>Impuesto</w:t>
            </w:r>
          </w:p>
        </w:tc>
        <w:tc>
          <w:tcPr>
            <w:tcW w:w="3402" w:type="dxa"/>
            <w:vAlign w:val="center"/>
          </w:tcPr>
          <w:p w:rsidR="00DE2BB0" w:rsidRPr="007A0D96" w:rsidRDefault="00DE2BB0" w:rsidP="00905F1F">
            <w:pPr>
              <w:jc w:val="center"/>
              <w:rPr>
                <w:rFonts w:ascii="Tahoma" w:hAnsi="Tahoma" w:cs="Tahoma"/>
                <w:b/>
              </w:rPr>
            </w:pPr>
            <w:r w:rsidRPr="007A0D96">
              <w:rPr>
                <w:rFonts w:ascii="Tahoma" w:hAnsi="Tahoma" w:cs="Tahoma"/>
                <w:b/>
              </w:rPr>
              <w:t>Descripción</w:t>
            </w:r>
          </w:p>
        </w:tc>
        <w:tc>
          <w:tcPr>
            <w:tcW w:w="3119" w:type="dxa"/>
            <w:vAlign w:val="center"/>
          </w:tcPr>
          <w:p w:rsidR="005E2B60" w:rsidRPr="007A0D96" w:rsidRDefault="005E2B60" w:rsidP="005E2B60">
            <w:pPr>
              <w:jc w:val="center"/>
              <w:rPr>
                <w:rFonts w:ascii="Tahoma" w:hAnsi="Tahoma" w:cs="Tahoma"/>
                <w:b/>
              </w:rPr>
            </w:pPr>
            <w:r w:rsidRPr="007A0D96">
              <w:rPr>
                <w:rFonts w:ascii="Tahoma" w:hAnsi="Tahoma" w:cs="Tahoma"/>
                <w:b/>
              </w:rPr>
              <w:t>Tasa</w:t>
            </w:r>
          </w:p>
          <w:p w:rsidR="00DE2BB0" w:rsidRPr="007A0D96" w:rsidRDefault="005E2B60" w:rsidP="005E2B60">
            <w:pPr>
              <w:jc w:val="center"/>
              <w:rPr>
                <w:rFonts w:ascii="Tahoma" w:hAnsi="Tahoma" w:cs="Tahoma"/>
                <w:b/>
              </w:rPr>
            </w:pPr>
            <w:r w:rsidRPr="007A0D96">
              <w:rPr>
                <w:rFonts w:ascii="Tahoma" w:hAnsi="Tahoma" w:cs="Tahoma"/>
                <w:b/>
              </w:rPr>
              <w:t>(Petro)</w:t>
            </w:r>
          </w:p>
        </w:tc>
      </w:tr>
      <w:tr w:rsidR="00DE2BB0" w:rsidRPr="007A0D96" w:rsidTr="00905F1F">
        <w:trPr>
          <w:trHeight w:val="202"/>
        </w:trPr>
        <w:tc>
          <w:tcPr>
            <w:tcW w:w="2836" w:type="dxa"/>
            <w:vAlign w:val="center"/>
          </w:tcPr>
          <w:p w:rsidR="00DE2BB0" w:rsidRPr="007A0D96" w:rsidRDefault="00DE2BB0" w:rsidP="00905F1F">
            <w:pPr>
              <w:jc w:val="center"/>
              <w:rPr>
                <w:rFonts w:ascii="Tahoma" w:hAnsi="Tahoma" w:cs="Tahoma"/>
              </w:rPr>
            </w:pPr>
            <w:r w:rsidRPr="007A0D96">
              <w:rPr>
                <w:rFonts w:ascii="Tahoma" w:hAnsi="Tahoma" w:cs="Tahoma"/>
              </w:rPr>
              <w:t>Actividades  económicas de industria , comercio, servicios o de índole similar</w:t>
            </w:r>
          </w:p>
        </w:tc>
        <w:tc>
          <w:tcPr>
            <w:tcW w:w="3402" w:type="dxa"/>
            <w:vAlign w:val="center"/>
          </w:tcPr>
          <w:p w:rsidR="00DE2BB0" w:rsidRPr="007A0D96" w:rsidRDefault="00DE2BB0" w:rsidP="00DE2BB0">
            <w:pPr>
              <w:rPr>
                <w:rFonts w:ascii="Tahoma" w:hAnsi="Tahoma" w:cs="Tahoma"/>
              </w:rPr>
            </w:pPr>
            <w:r w:rsidRPr="007A0D96">
              <w:rPr>
                <w:rFonts w:ascii="Tahoma" w:hAnsi="Tahoma" w:cs="Tahoma"/>
              </w:rPr>
              <w:t>Planilla de declaración jurada de actividades económicas</w:t>
            </w:r>
          </w:p>
          <w:p w:rsidR="00DE2BB0" w:rsidRPr="007A0D96" w:rsidRDefault="00DE2BB0" w:rsidP="00905F1F">
            <w:pPr>
              <w:jc w:val="both"/>
              <w:rPr>
                <w:rFonts w:ascii="Tahoma" w:hAnsi="Tahoma" w:cs="Tahoma"/>
              </w:rPr>
            </w:pPr>
          </w:p>
        </w:tc>
        <w:tc>
          <w:tcPr>
            <w:tcW w:w="3119" w:type="dxa"/>
            <w:vAlign w:val="center"/>
          </w:tcPr>
          <w:p w:rsidR="00DE2BB0" w:rsidRPr="007A0D96" w:rsidRDefault="005E2B60" w:rsidP="00905F1F">
            <w:pPr>
              <w:jc w:val="center"/>
              <w:rPr>
                <w:rFonts w:ascii="Tahoma" w:hAnsi="Tahoma" w:cs="Tahoma"/>
                <w:b/>
              </w:rPr>
            </w:pPr>
            <w:r w:rsidRPr="007A0D96">
              <w:rPr>
                <w:rFonts w:ascii="Tahoma" w:hAnsi="Tahoma" w:cs="Tahoma"/>
              </w:rPr>
              <w:t>0,04 P</w:t>
            </w:r>
          </w:p>
        </w:tc>
      </w:tr>
      <w:tr w:rsidR="00DE2BB0" w:rsidRPr="007A0D96" w:rsidTr="00905F1F">
        <w:trPr>
          <w:trHeight w:val="202"/>
        </w:trPr>
        <w:tc>
          <w:tcPr>
            <w:tcW w:w="2836" w:type="dxa"/>
            <w:vAlign w:val="center"/>
          </w:tcPr>
          <w:p w:rsidR="00DE2BB0" w:rsidRPr="007A0D96" w:rsidRDefault="00DE2BB0" w:rsidP="00905F1F">
            <w:pPr>
              <w:jc w:val="center"/>
              <w:rPr>
                <w:rFonts w:ascii="Tahoma" w:hAnsi="Tahoma" w:cs="Tahoma"/>
              </w:rPr>
            </w:pPr>
            <w:r w:rsidRPr="007A0D96">
              <w:rPr>
                <w:rFonts w:ascii="Tahoma" w:hAnsi="Tahoma" w:cs="Tahoma"/>
              </w:rPr>
              <w:t>Propaganda y publicidad comercial</w:t>
            </w:r>
          </w:p>
        </w:tc>
        <w:tc>
          <w:tcPr>
            <w:tcW w:w="3402" w:type="dxa"/>
            <w:vAlign w:val="center"/>
          </w:tcPr>
          <w:p w:rsidR="00DE2BB0" w:rsidRPr="007A0D96" w:rsidRDefault="00DE2BB0" w:rsidP="00DE2BB0">
            <w:pPr>
              <w:jc w:val="both"/>
              <w:rPr>
                <w:rFonts w:ascii="Tahoma" w:hAnsi="Tahoma" w:cs="Tahoma"/>
              </w:rPr>
            </w:pPr>
            <w:r w:rsidRPr="007A0D96">
              <w:rPr>
                <w:rFonts w:ascii="Tahoma" w:hAnsi="Tahoma" w:cs="Tahoma"/>
              </w:rPr>
              <w:t>Planilla de transacciones de propiedad inmobiliaria</w:t>
            </w:r>
          </w:p>
        </w:tc>
        <w:tc>
          <w:tcPr>
            <w:tcW w:w="3119" w:type="dxa"/>
            <w:vAlign w:val="center"/>
          </w:tcPr>
          <w:p w:rsidR="00DE2BB0" w:rsidRPr="007A0D96" w:rsidRDefault="005E2B60" w:rsidP="00905F1F">
            <w:pPr>
              <w:jc w:val="center"/>
              <w:rPr>
                <w:rFonts w:ascii="Tahoma" w:hAnsi="Tahoma" w:cs="Tahoma"/>
              </w:rPr>
            </w:pPr>
            <w:r w:rsidRPr="007A0D96">
              <w:rPr>
                <w:rFonts w:ascii="Tahoma" w:hAnsi="Tahoma" w:cs="Tahoma"/>
              </w:rPr>
              <w:t>0,04 P</w:t>
            </w:r>
          </w:p>
        </w:tc>
      </w:tr>
    </w:tbl>
    <w:p w:rsidR="002D4D71" w:rsidRPr="007A0D96" w:rsidRDefault="002D4D71" w:rsidP="00F73DCD">
      <w:pPr>
        <w:spacing w:after="0" w:line="240" w:lineRule="auto"/>
        <w:ind w:right="-40"/>
        <w:jc w:val="both"/>
        <w:rPr>
          <w:rFonts w:ascii="Tahoma" w:hAnsi="Tahoma" w:cs="Tahoma"/>
          <w:b/>
          <w:noProof w:val="0"/>
        </w:rPr>
      </w:pPr>
    </w:p>
    <w:p w:rsidR="001B01FE" w:rsidRPr="007A0D96" w:rsidRDefault="001B01FE" w:rsidP="00F73DCD">
      <w:pPr>
        <w:spacing w:after="0" w:line="240" w:lineRule="auto"/>
        <w:ind w:right="-40"/>
        <w:jc w:val="both"/>
        <w:rPr>
          <w:rFonts w:ascii="Tahoma" w:hAnsi="Tahoma" w:cs="Tahoma"/>
          <w:noProof w:val="0"/>
        </w:rPr>
        <w:sectPr w:rsidR="001B01FE" w:rsidRPr="007A0D96" w:rsidSect="00945B8E">
          <w:footerReference w:type="default" r:id="rId8"/>
          <w:pgSz w:w="12242" w:h="20163" w:code="5"/>
          <w:pgMar w:top="1418" w:right="1701" w:bottom="2155" w:left="1701" w:header="709" w:footer="709" w:gutter="0"/>
          <w:cols w:space="708"/>
          <w:docGrid w:linePitch="360"/>
        </w:sectPr>
      </w:pPr>
    </w:p>
    <w:p w:rsidR="001B01FE" w:rsidRPr="006E1268" w:rsidRDefault="001B01FE" w:rsidP="001B01FE">
      <w:pPr>
        <w:spacing w:after="0" w:line="240" w:lineRule="auto"/>
        <w:ind w:right="-40"/>
        <w:jc w:val="right"/>
        <w:rPr>
          <w:rFonts w:ascii="Tahoma" w:hAnsi="Tahoma" w:cs="Tahoma"/>
          <w:b/>
          <w:noProof w:val="0"/>
          <w:sz w:val="24"/>
          <w:szCs w:val="24"/>
        </w:rPr>
      </w:pPr>
      <w:r w:rsidRPr="006E1268">
        <w:rPr>
          <w:rFonts w:ascii="Tahoma" w:hAnsi="Tahoma" w:cs="Tahoma"/>
          <w:b/>
          <w:noProof w:val="0"/>
          <w:sz w:val="24"/>
          <w:szCs w:val="24"/>
        </w:rPr>
        <w:lastRenderedPageBreak/>
        <w:t xml:space="preserve">Presentación de comprobante </w:t>
      </w:r>
    </w:p>
    <w:p w:rsidR="001B01FE" w:rsidRPr="006E1268" w:rsidRDefault="001B01FE" w:rsidP="001B01FE">
      <w:pPr>
        <w:spacing w:before="82" w:line="258" w:lineRule="auto"/>
        <w:ind w:left="185" w:right="-41"/>
        <w:jc w:val="both"/>
        <w:rPr>
          <w:rFonts w:ascii="Tahoma" w:hAnsi="Tahoma" w:cs="Tahoma"/>
          <w:sz w:val="24"/>
          <w:szCs w:val="24"/>
        </w:rPr>
      </w:pPr>
      <w:r w:rsidRPr="006E1268">
        <w:rPr>
          <w:rFonts w:ascii="Tahoma" w:hAnsi="Tahoma" w:cs="Tahoma"/>
          <w:b/>
          <w:noProof w:val="0"/>
          <w:sz w:val="24"/>
          <w:szCs w:val="24"/>
        </w:rPr>
        <w:t>Artículo   12.</w:t>
      </w:r>
      <w:r w:rsidRPr="006E1268">
        <w:rPr>
          <w:rFonts w:ascii="Tahoma" w:hAnsi="Tahoma" w:cs="Tahoma"/>
          <w:noProof w:val="0"/>
          <w:sz w:val="24"/>
          <w:szCs w:val="24"/>
        </w:rPr>
        <w:t xml:space="preserve">   Para   retirar  el documento público en formato electrónico  o  el  formato  físico requerido  por  ley,  el  original  de  la planilla  única  de  pagos  municipales será cotejada en  formato  electrónico con  el  monto  respectivo de  la categoría de tasa indicada </w:t>
      </w:r>
      <w:r w:rsidRPr="006E1268">
        <w:rPr>
          <w:rFonts w:ascii="Tahoma" w:hAnsi="Tahoma" w:cs="Tahoma"/>
          <w:sz w:val="24"/>
          <w:szCs w:val="24"/>
        </w:rPr>
        <w:t>en  el artículo anterior y deberá ser incorporada en el  expediente digital del contribuyente.</w:t>
      </w:r>
    </w:p>
    <w:p w:rsidR="001B01FE" w:rsidRPr="006E1268" w:rsidRDefault="001B01FE" w:rsidP="001B01FE">
      <w:pPr>
        <w:spacing w:line="260" w:lineRule="exact"/>
        <w:ind w:left="207" w:right="-55"/>
        <w:jc w:val="both"/>
        <w:rPr>
          <w:rFonts w:ascii="Tahoma" w:hAnsi="Tahoma" w:cs="Tahoma"/>
          <w:sz w:val="24"/>
          <w:szCs w:val="24"/>
        </w:rPr>
      </w:pPr>
      <w:r w:rsidRPr="006E1268">
        <w:rPr>
          <w:rFonts w:ascii="Tahoma" w:hAnsi="Tahoma" w:cs="Tahoma"/>
          <w:sz w:val="24"/>
          <w:szCs w:val="24"/>
        </w:rPr>
        <w:t>En  ningún  momento será exigido  por el funcionario competente     copia simple n formato físico.</w:t>
      </w:r>
    </w:p>
    <w:p w:rsidR="001B01FE" w:rsidRPr="006E1268" w:rsidRDefault="001B01FE" w:rsidP="001B01FE">
      <w:pPr>
        <w:spacing w:after="0" w:line="260" w:lineRule="exact"/>
        <w:ind w:left="207" w:right="-55"/>
        <w:jc w:val="both"/>
        <w:rPr>
          <w:rFonts w:ascii="Tahoma" w:hAnsi="Tahoma" w:cs="Tahoma"/>
          <w:sz w:val="24"/>
          <w:szCs w:val="24"/>
        </w:rPr>
      </w:pPr>
    </w:p>
    <w:p w:rsidR="001526E4" w:rsidRDefault="001B01FE" w:rsidP="001B01FE">
      <w:pPr>
        <w:spacing w:after="0" w:line="260" w:lineRule="exact"/>
        <w:ind w:left="207" w:right="-55"/>
        <w:jc w:val="right"/>
        <w:rPr>
          <w:rFonts w:ascii="Arial" w:eastAsia="Arial" w:hAnsi="Arial" w:cs="Arial"/>
          <w:b/>
          <w:color w:val="0E0E0E"/>
          <w:w w:val="98"/>
          <w:sz w:val="24"/>
          <w:szCs w:val="24"/>
        </w:rPr>
      </w:pPr>
      <w:r w:rsidRPr="006E1268">
        <w:rPr>
          <w:rFonts w:ascii="Arial" w:eastAsia="Arial" w:hAnsi="Arial" w:cs="Arial"/>
          <w:b/>
          <w:color w:val="0E0E0E"/>
          <w:w w:val="90"/>
          <w:sz w:val="24"/>
          <w:szCs w:val="24"/>
        </w:rPr>
        <w:t>S</w:t>
      </w:r>
      <w:r w:rsidRPr="006E1268">
        <w:rPr>
          <w:rFonts w:ascii="Arial" w:eastAsia="Arial" w:hAnsi="Arial" w:cs="Arial"/>
          <w:b/>
          <w:color w:val="0E0E0E"/>
          <w:w w:val="98"/>
          <w:sz w:val="24"/>
          <w:szCs w:val="24"/>
        </w:rPr>
        <w:t>u</w:t>
      </w:r>
      <w:r w:rsidRPr="006E1268">
        <w:rPr>
          <w:rFonts w:ascii="Arial" w:eastAsia="Arial" w:hAnsi="Arial" w:cs="Arial"/>
          <w:b/>
          <w:color w:val="0E0E0E"/>
          <w:w w:val="108"/>
          <w:sz w:val="24"/>
          <w:szCs w:val="24"/>
        </w:rPr>
        <w:t>p</w:t>
      </w:r>
      <w:r w:rsidRPr="006E1268">
        <w:rPr>
          <w:rFonts w:ascii="Arial" w:eastAsia="Arial" w:hAnsi="Arial" w:cs="Arial"/>
          <w:b/>
          <w:color w:val="0E0E0E"/>
          <w:w w:val="103"/>
          <w:sz w:val="24"/>
          <w:szCs w:val="24"/>
        </w:rPr>
        <w:t>u</w:t>
      </w:r>
      <w:r w:rsidRPr="006E1268">
        <w:rPr>
          <w:rFonts w:ascii="Arial" w:eastAsia="Arial" w:hAnsi="Arial" w:cs="Arial"/>
          <w:b/>
          <w:color w:val="0E0E0E"/>
          <w:w w:val="107"/>
          <w:sz w:val="24"/>
          <w:szCs w:val="24"/>
        </w:rPr>
        <w:t>e</w:t>
      </w:r>
      <w:r w:rsidRPr="006E1268">
        <w:rPr>
          <w:rFonts w:ascii="Arial" w:eastAsia="Arial" w:hAnsi="Arial" w:cs="Arial"/>
          <w:b/>
          <w:color w:val="0E0E0E"/>
          <w:w w:val="91"/>
          <w:sz w:val="24"/>
          <w:szCs w:val="24"/>
        </w:rPr>
        <w:t>s</w:t>
      </w:r>
      <w:r w:rsidRPr="006E1268">
        <w:rPr>
          <w:rFonts w:ascii="Arial" w:eastAsia="Arial" w:hAnsi="Arial" w:cs="Arial"/>
          <w:b/>
          <w:color w:val="0E0E0E"/>
          <w:w w:val="144"/>
          <w:sz w:val="24"/>
          <w:szCs w:val="24"/>
        </w:rPr>
        <w:t>t</w:t>
      </w:r>
      <w:r w:rsidRPr="006E1268">
        <w:rPr>
          <w:rFonts w:ascii="Arial" w:eastAsia="Arial" w:hAnsi="Arial" w:cs="Arial"/>
          <w:b/>
          <w:color w:val="0E0E0E"/>
          <w:w w:val="93"/>
          <w:sz w:val="24"/>
          <w:szCs w:val="24"/>
        </w:rPr>
        <w:t xml:space="preserve">o </w:t>
      </w:r>
      <w:r w:rsidRPr="006E1268">
        <w:rPr>
          <w:rFonts w:ascii="Arial" w:eastAsia="Arial" w:hAnsi="Arial" w:cs="Arial"/>
          <w:b/>
          <w:color w:val="0E0E0E"/>
          <w:sz w:val="24"/>
          <w:szCs w:val="24"/>
        </w:rPr>
        <w:t>de</w:t>
      </w:r>
      <w:r w:rsidRPr="006E1268">
        <w:rPr>
          <w:rFonts w:ascii="Arial" w:eastAsia="Arial" w:hAnsi="Arial" w:cs="Arial"/>
          <w:b/>
          <w:color w:val="0E0E0E"/>
          <w:spacing w:val="13"/>
          <w:sz w:val="24"/>
          <w:szCs w:val="24"/>
        </w:rPr>
        <w:t xml:space="preserve"> </w:t>
      </w:r>
      <w:r w:rsidRPr="006E1268">
        <w:rPr>
          <w:rFonts w:ascii="Arial" w:eastAsia="Arial" w:hAnsi="Arial" w:cs="Arial"/>
          <w:b/>
          <w:color w:val="0E0E0E"/>
          <w:w w:val="97"/>
          <w:sz w:val="24"/>
          <w:szCs w:val="24"/>
        </w:rPr>
        <w:t>e</w:t>
      </w:r>
      <w:r w:rsidRPr="006E1268">
        <w:rPr>
          <w:rFonts w:ascii="Arial" w:eastAsia="Arial" w:hAnsi="Arial" w:cs="Arial"/>
          <w:b/>
          <w:color w:val="0E0E0E"/>
          <w:w w:val="107"/>
          <w:sz w:val="24"/>
          <w:szCs w:val="24"/>
        </w:rPr>
        <w:t>xe</w:t>
      </w:r>
      <w:r w:rsidRPr="006E1268">
        <w:rPr>
          <w:rFonts w:ascii="Arial" w:eastAsia="Arial" w:hAnsi="Arial" w:cs="Arial"/>
          <w:b/>
          <w:color w:val="0E0E0E"/>
          <w:w w:val="98"/>
          <w:sz w:val="24"/>
          <w:szCs w:val="24"/>
        </w:rPr>
        <w:t>n</w:t>
      </w:r>
      <w:r w:rsidRPr="006E1268">
        <w:rPr>
          <w:rFonts w:ascii="Arial" w:eastAsia="Arial" w:hAnsi="Arial" w:cs="Arial"/>
          <w:b/>
          <w:color w:val="0E0E0E"/>
          <w:sz w:val="24"/>
          <w:szCs w:val="24"/>
        </w:rPr>
        <w:t>ci</w:t>
      </w:r>
      <w:r w:rsidRPr="006E1268">
        <w:rPr>
          <w:rFonts w:ascii="Arial" w:eastAsia="Arial" w:hAnsi="Arial" w:cs="Arial"/>
          <w:b/>
          <w:color w:val="0E0E0E"/>
          <w:w w:val="108"/>
          <w:sz w:val="24"/>
          <w:szCs w:val="24"/>
        </w:rPr>
        <w:t>ó</w:t>
      </w:r>
      <w:r w:rsidRPr="006E1268">
        <w:rPr>
          <w:rFonts w:ascii="Arial" w:eastAsia="Arial" w:hAnsi="Arial" w:cs="Arial"/>
          <w:b/>
          <w:color w:val="0E0E0E"/>
          <w:w w:val="98"/>
          <w:sz w:val="24"/>
          <w:szCs w:val="24"/>
        </w:rPr>
        <w:t>n</w:t>
      </w:r>
    </w:p>
    <w:p w:rsidR="001B01FE" w:rsidRPr="006E1268" w:rsidRDefault="001B01FE" w:rsidP="001B01FE">
      <w:pPr>
        <w:spacing w:after="0" w:line="260" w:lineRule="exact"/>
        <w:ind w:left="207" w:right="-55"/>
        <w:jc w:val="right"/>
        <w:rPr>
          <w:rFonts w:ascii="Arial" w:eastAsia="Arial" w:hAnsi="Arial" w:cs="Arial"/>
          <w:b/>
          <w:color w:val="0E0E0E"/>
          <w:w w:val="98"/>
          <w:sz w:val="24"/>
          <w:szCs w:val="24"/>
        </w:rPr>
      </w:pPr>
      <w:r w:rsidRPr="006E1268">
        <w:rPr>
          <w:rFonts w:ascii="Arial" w:eastAsia="Arial" w:hAnsi="Arial" w:cs="Arial"/>
          <w:b/>
          <w:color w:val="0E0E0E"/>
          <w:w w:val="98"/>
          <w:sz w:val="24"/>
          <w:szCs w:val="24"/>
        </w:rPr>
        <w:t xml:space="preserve"> </w:t>
      </w:r>
    </w:p>
    <w:p w:rsidR="001B01FE" w:rsidRPr="006E1268" w:rsidRDefault="001B01FE" w:rsidP="001B01FE">
      <w:pPr>
        <w:ind w:left="207" w:right="-55"/>
        <w:jc w:val="both"/>
        <w:rPr>
          <w:rFonts w:ascii="Tahoma" w:hAnsi="Tahoma" w:cs="Tahoma"/>
          <w:noProof w:val="0"/>
          <w:sz w:val="24"/>
          <w:szCs w:val="24"/>
        </w:rPr>
      </w:pPr>
      <w:r w:rsidRPr="006E1268">
        <w:rPr>
          <w:rFonts w:ascii="Arial" w:eastAsia="Arial" w:hAnsi="Arial" w:cs="Arial"/>
          <w:b/>
          <w:color w:val="0E0E0E"/>
          <w:sz w:val="24"/>
          <w:szCs w:val="24"/>
        </w:rPr>
        <w:t>Art</w:t>
      </w:r>
      <w:r w:rsidRPr="006E1268">
        <w:rPr>
          <w:rFonts w:ascii="Arial" w:eastAsia="Arial" w:hAnsi="Arial" w:cs="Arial"/>
          <w:b/>
          <w:color w:val="282828"/>
          <w:sz w:val="24"/>
          <w:szCs w:val="24"/>
        </w:rPr>
        <w:t>í</w:t>
      </w:r>
      <w:r w:rsidRPr="006E1268">
        <w:rPr>
          <w:rFonts w:ascii="Arial" w:eastAsia="Arial" w:hAnsi="Arial" w:cs="Arial"/>
          <w:b/>
          <w:color w:val="0E0E0E"/>
          <w:sz w:val="24"/>
          <w:szCs w:val="24"/>
        </w:rPr>
        <w:t xml:space="preserve">culo  </w:t>
      </w:r>
      <w:r w:rsidRPr="006E1268">
        <w:rPr>
          <w:rFonts w:ascii="Arial" w:eastAsia="Arial" w:hAnsi="Arial" w:cs="Arial"/>
          <w:b/>
          <w:color w:val="0E0E0E"/>
          <w:spacing w:val="34"/>
          <w:sz w:val="24"/>
          <w:szCs w:val="24"/>
        </w:rPr>
        <w:t xml:space="preserve"> </w:t>
      </w:r>
      <w:r w:rsidRPr="006E1268">
        <w:rPr>
          <w:rFonts w:ascii="Arial" w:eastAsia="Arial" w:hAnsi="Arial" w:cs="Arial"/>
          <w:b/>
          <w:color w:val="0E0E0E"/>
          <w:sz w:val="24"/>
          <w:szCs w:val="24"/>
        </w:rPr>
        <w:t xml:space="preserve">13. </w:t>
      </w:r>
      <w:r w:rsidRPr="006E1268">
        <w:rPr>
          <w:rFonts w:ascii="Tahoma" w:hAnsi="Tahoma" w:cs="Tahoma"/>
          <w:noProof w:val="0"/>
          <w:sz w:val="24"/>
          <w:szCs w:val="24"/>
        </w:rPr>
        <w:t>Quedan  exentos   del pago de las tasas previstas en la presente Ordenanza</w:t>
      </w:r>
    </w:p>
    <w:p w:rsidR="001B01FE" w:rsidRPr="006E1268" w:rsidRDefault="001B01FE" w:rsidP="001B01FE">
      <w:pPr>
        <w:ind w:left="207" w:right="-55"/>
        <w:jc w:val="both"/>
        <w:rPr>
          <w:rFonts w:ascii="Tahoma" w:hAnsi="Tahoma" w:cs="Tahoma"/>
          <w:noProof w:val="0"/>
          <w:sz w:val="24"/>
          <w:szCs w:val="24"/>
        </w:rPr>
      </w:pPr>
      <w:r w:rsidRPr="006E1268">
        <w:rPr>
          <w:rFonts w:ascii="Tahoma" w:hAnsi="Tahoma" w:cs="Tahoma"/>
          <w:noProof w:val="0"/>
          <w:sz w:val="24"/>
          <w:szCs w:val="24"/>
        </w:rPr>
        <w:t>1. Los  órganos  y  entes  de  la administración pública nacional,</w:t>
      </w:r>
      <w:r w:rsidRPr="006E1268">
        <w:rPr>
          <w:rFonts w:ascii="Arial" w:eastAsia="Arial" w:hAnsi="Arial" w:cs="Arial"/>
          <w:color w:val="3A3A3A"/>
          <w:sz w:val="24"/>
          <w:szCs w:val="24"/>
        </w:rPr>
        <w:t xml:space="preserve"> </w:t>
      </w:r>
      <w:r w:rsidRPr="006E1268">
        <w:rPr>
          <w:rFonts w:ascii="Tahoma" w:hAnsi="Tahoma" w:cs="Tahoma"/>
          <w:noProof w:val="0"/>
          <w:sz w:val="24"/>
          <w:szCs w:val="24"/>
        </w:rPr>
        <w:t>estada</w:t>
      </w:r>
      <w:proofErr w:type="gramStart"/>
      <w:r w:rsidRPr="006E1268">
        <w:rPr>
          <w:rFonts w:ascii="Tahoma" w:hAnsi="Tahoma" w:cs="Tahoma"/>
          <w:noProof w:val="0"/>
          <w:sz w:val="24"/>
          <w:szCs w:val="24"/>
        </w:rPr>
        <w:t>!</w:t>
      </w:r>
      <w:proofErr w:type="gramEnd"/>
      <w:r w:rsidRPr="006E1268">
        <w:rPr>
          <w:rFonts w:ascii="Tahoma" w:hAnsi="Tahoma" w:cs="Tahoma"/>
          <w:noProof w:val="0"/>
          <w:sz w:val="24"/>
          <w:szCs w:val="24"/>
        </w:rPr>
        <w:t xml:space="preserve">  </w:t>
      </w:r>
      <w:proofErr w:type="gramStart"/>
      <w:r w:rsidRPr="006E1268">
        <w:rPr>
          <w:rFonts w:ascii="Tahoma" w:hAnsi="Tahoma" w:cs="Tahoma"/>
          <w:noProof w:val="0"/>
          <w:sz w:val="24"/>
          <w:szCs w:val="24"/>
        </w:rPr>
        <w:t>y</w:t>
      </w:r>
      <w:proofErr w:type="gramEnd"/>
      <w:r w:rsidRPr="006E1268">
        <w:rPr>
          <w:rFonts w:ascii="Tahoma" w:hAnsi="Tahoma" w:cs="Tahoma"/>
          <w:noProof w:val="0"/>
          <w:sz w:val="24"/>
          <w:szCs w:val="24"/>
        </w:rPr>
        <w:t xml:space="preserve">  municipal  de  acuerdo a sus  competencias   y personalidad  jurídica con las que fueros creadas según la Ley Orgánica de la Administración Pública.</w:t>
      </w:r>
    </w:p>
    <w:p w:rsidR="001B01FE" w:rsidRPr="006E1268" w:rsidRDefault="001B01FE" w:rsidP="001B01FE">
      <w:pPr>
        <w:ind w:left="207" w:right="-55"/>
        <w:jc w:val="both"/>
        <w:rPr>
          <w:rFonts w:ascii="Tahoma" w:hAnsi="Tahoma" w:cs="Tahoma"/>
          <w:noProof w:val="0"/>
          <w:sz w:val="24"/>
          <w:szCs w:val="24"/>
        </w:rPr>
      </w:pPr>
      <w:r w:rsidRPr="006E1268">
        <w:rPr>
          <w:rFonts w:ascii="Tahoma" w:hAnsi="Tahoma" w:cs="Tahoma"/>
          <w:noProof w:val="0"/>
          <w:sz w:val="24"/>
          <w:szCs w:val="24"/>
        </w:rPr>
        <w:t xml:space="preserve">2. Los movimientos  sociales  y  los concejos  comunales  del Municipio </w:t>
      </w:r>
      <w:r w:rsidR="00F4291B" w:rsidRPr="006E1268">
        <w:rPr>
          <w:rFonts w:ascii="Tahoma" w:hAnsi="Tahoma" w:cs="Tahoma"/>
          <w:noProof w:val="0"/>
          <w:sz w:val="24"/>
          <w:szCs w:val="24"/>
        </w:rPr>
        <w:t>José Rafael Revenga</w:t>
      </w:r>
      <w:r w:rsidRPr="006E1268">
        <w:rPr>
          <w:rFonts w:ascii="Tahoma" w:hAnsi="Tahoma" w:cs="Tahoma"/>
          <w:noProof w:val="0"/>
          <w:sz w:val="24"/>
          <w:szCs w:val="24"/>
        </w:rPr>
        <w:t xml:space="preserve"> del estado Aragua, que estén debidamente registrados,    siempre    que   se haga  apegado  al  objeto  social de estos.</w:t>
      </w:r>
    </w:p>
    <w:p w:rsidR="001B01FE" w:rsidRPr="006E1268" w:rsidRDefault="001B01FE" w:rsidP="001B01FE">
      <w:pPr>
        <w:ind w:left="207" w:right="-55"/>
        <w:jc w:val="both"/>
        <w:rPr>
          <w:rFonts w:ascii="Tahoma" w:hAnsi="Tahoma" w:cs="Tahoma"/>
          <w:noProof w:val="0"/>
          <w:sz w:val="24"/>
          <w:szCs w:val="24"/>
        </w:rPr>
      </w:pPr>
      <w:r w:rsidRPr="006E1268">
        <w:rPr>
          <w:rFonts w:ascii="Tahoma" w:hAnsi="Tahoma" w:cs="Tahoma"/>
          <w:noProof w:val="0"/>
          <w:sz w:val="24"/>
          <w:szCs w:val="24"/>
        </w:rPr>
        <w:t>3. Las  personas   naturales   en condición de adultos y adultas mayores y las personas con discapacidad, siempre  que sean titulares de  la  obligación tributaria.</w:t>
      </w:r>
    </w:p>
    <w:p w:rsidR="00970236" w:rsidRDefault="00970236" w:rsidP="00970236">
      <w:pPr>
        <w:spacing w:before="75" w:after="0" w:line="240" w:lineRule="auto"/>
        <w:ind w:right="96"/>
        <w:jc w:val="right"/>
        <w:rPr>
          <w:rFonts w:ascii="Arial" w:eastAsia="Arial" w:hAnsi="Arial" w:cs="Arial"/>
          <w:b/>
          <w:color w:val="0E0E0E"/>
          <w:w w:val="98"/>
          <w:sz w:val="24"/>
          <w:szCs w:val="24"/>
        </w:rPr>
      </w:pPr>
      <w:r w:rsidRPr="006E1268">
        <w:rPr>
          <w:rFonts w:ascii="Arial" w:eastAsia="Arial" w:hAnsi="Arial" w:cs="Arial"/>
          <w:b/>
          <w:color w:val="0E0E0E"/>
          <w:w w:val="81"/>
          <w:sz w:val="24"/>
          <w:szCs w:val="24"/>
        </w:rPr>
        <w:t>P</w:t>
      </w:r>
      <w:r w:rsidRPr="006E1268">
        <w:rPr>
          <w:rFonts w:ascii="Arial" w:eastAsia="Arial" w:hAnsi="Arial" w:cs="Arial"/>
          <w:b/>
          <w:color w:val="0E0E0E"/>
          <w:w w:val="123"/>
          <w:sz w:val="24"/>
          <w:szCs w:val="24"/>
        </w:rPr>
        <w:t>r</w:t>
      </w:r>
      <w:r w:rsidRPr="006E1268">
        <w:rPr>
          <w:rFonts w:ascii="Arial" w:eastAsia="Arial" w:hAnsi="Arial" w:cs="Arial"/>
          <w:b/>
          <w:color w:val="0E0E0E"/>
          <w:w w:val="93"/>
          <w:sz w:val="24"/>
          <w:szCs w:val="24"/>
        </w:rPr>
        <w:t>o</w:t>
      </w:r>
      <w:r w:rsidRPr="006E1268">
        <w:rPr>
          <w:rFonts w:ascii="Arial" w:eastAsia="Arial" w:hAnsi="Arial" w:cs="Arial"/>
          <w:b/>
          <w:color w:val="0E0E0E"/>
          <w:w w:val="103"/>
          <w:sz w:val="24"/>
          <w:szCs w:val="24"/>
        </w:rPr>
        <w:t>h</w:t>
      </w:r>
      <w:r w:rsidRPr="006E1268">
        <w:rPr>
          <w:rFonts w:ascii="Arial" w:eastAsia="Arial" w:hAnsi="Arial" w:cs="Arial"/>
          <w:b/>
          <w:color w:val="0E0E0E"/>
          <w:w w:val="108"/>
          <w:sz w:val="24"/>
          <w:szCs w:val="24"/>
        </w:rPr>
        <w:t>ib</w:t>
      </w:r>
      <w:r w:rsidRPr="006E1268">
        <w:rPr>
          <w:rFonts w:ascii="Arial" w:eastAsia="Arial" w:hAnsi="Arial" w:cs="Arial"/>
          <w:b/>
          <w:color w:val="0E0E0E"/>
          <w:w w:val="97"/>
          <w:sz w:val="24"/>
          <w:szCs w:val="24"/>
        </w:rPr>
        <w:t>i</w:t>
      </w:r>
      <w:r w:rsidRPr="006E1268">
        <w:rPr>
          <w:rFonts w:ascii="Arial" w:eastAsia="Arial" w:hAnsi="Arial" w:cs="Arial"/>
          <w:b/>
          <w:color w:val="0E0E0E"/>
          <w:w w:val="102"/>
          <w:sz w:val="24"/>
          <w:szCs w:val="24"/>
        </w:rPr>
        <w:t>c</w:t>
      </w:r>
      <w:r w:rsidRPr="006E1268">
        <w:rPr>
          <w:rFonts w:ascii="Arial" w:eastAsia="Arial" w:hAnsi="Arial" w:cs="Arial"/>
          <w:b/>
          <w:color w:val="0E0E0E"/>
          <w:w w:val="97"/>
          <w:sz w:val="24"/>
          <w:szCs w:val="24"/>
        </w:rPr>
        <w:t>i</w:t>
      </w:r>
      <w:r w:rsidRPr="006E1268">
        <w:rPr>
          <w:rFonts w:ascii="Arial" w:eastAsia="Arial" w:hAnsi="Arial" w:cs="Arial"/>
          <w:b/>
          <w:color w:val="0E0E0E"/>
          <w:w w:val="108"/>
          <w:sz w:val="24"/>
          <w:szCs w:val="24"/>
        </w:rPr>
        <w:t>ó</w:t>
      </w:r>
      <w:r w:rsidRPr="006E1268">
        <w:rPr>
          <w:rFonts w:ascii="Arial" w:eastAsia="Arial" w:hAnsi="Arial" w:cs="Arial"/>
          <w:b/>
          <w:color w:val="0E0E0E"/>
          <w:w w:val="98"/>
          <w:sz w:val="24"/>
          <w:szCs w:val="24"/>
        </w:rPr>
        <w:t>n</w:t>
      </w:r>
      <w:r w:rsidRPr="006E1268">
        <w:rPr>
          <w:rFonts w:ascii="Arial" w:eastAsia="Arial" w:hAnsi="Arial" w:cs="Arial"/>
          <w:b/>
          <w:color w:val="0E0E0E"/>
          <w:spacing w:val="14"/>
          <w:w w:val="98"/>
          <w:sz w:val="24"/>
          <w:szCs w:val="24"/>
        </w:rPr>
        <w:t xml:space="preserve"> </w:t>
      </w:r>
      <w:r w:rsidRPr="006E1268">
        <w:rPr>
          <w:rFonts w:ascii="Arial" w:eastAsia="Arial" w:hAnsi="Arial" w:cs="Arial"/>
          <w:b/>
          <w:color w:val="0E0E0E"/>
          <w:sz w:val="24"/>
          <w:szCs w:val="24"/>
        </w:rPr>
        <w:t xml:space="preserve">de </w:t>
      </w:r>
      <w:r w:rsidRPr="006E1268">
        <w:rPr>
          <w:rFonts w:ascii="Arial" w:eastAsia="Arial" w:hAnsi="Arial" w:cs="Arial"/>
          <w:b/>
          <w:color w:val="0E0E0E"/>
          <w:w w:val="97"/>
          <w:sz w:val="24"/>
          <w:szCs w:val="24"/>
        </w:rPr>
        <w:t>e</w:t>
      </w:r>
      <w:r w:rsidRPr="006E1268">
        <w:rPr>
          <w:rFonts w:ascii="Arial" w:eastAsia="Arial" w:hAnsi="Arial" w:cs="Arial"/>
          <w:b/>
          <w:color w:val="0E0E0E"/>
          <w:w w:val="118"/>
          <w:sz w:val="24"/>
          <w:szCs w:val="24"/>
        </w:rPr>
        <w:t>x</w:t>
      </w:r>
      <w:r w:rsidRPr="006E1268">
        <w:rPr>
          <w:rFonts w:ascii="Arial" w:eastAsia="Arial" w:hAnsi="Arial" w:cs="Arial"/>
          <w:b/>
          <w:color w:val="0E0E0E"/>
          <w:w w:val="98"/>
          <w:sz w:val="24"/>
          <w:szCs w:val="24"/>
        </w:rPr>
        <w:t>on</w:t>
      </w:r>
      <w:r w:rsidRPr="006E1268">
        <w:rPr>
          <w:rFonts w:ascii="Arial" w:eastAsia="Arial" w:hAnsi="Arial" w:cs="Arial"/>
          <w:b/>
          <w:color w:val="0E0E0E"/>
          <w:w w:val="107"/>
          <w:sz w:val="24"/>
          <w:szCs w:val="24"/>
        </w:rPr>
        <w:t>e</w:t>
      </w:r>
      <w:r w:rsidRPr="006E1268">
        <w:rPr>
          <w:rFonts w:ascii="Arial" w:eastAsia="Arial" w:hAnsi="Arial" w:cs="Arial"/>
          <w:b/>
          <w:color w:val="0E0E0E"/>
          <w:w w:val="123"/>
          <w:sz w:val="24"/>
          <w:szCs w:val="24"/>
        </w:rPr>
        <w:t>r</w:t>
      </w:r>
      <w:r w:rsidRPr="006E1268">
        <w:rPr>
          <w:rFonts w:ascii="Arial" w:eastAsia="Arial" w:hAnsi="Arial" w:cs="Arial"/>
          <w:b/>
          <w:color w:val="0E0E0E"/>
          <w:w w:val="97"/>
          <w:sz w:val="24"/>
          <w:szCs w:val="24"/>
        </w:rPr>
        <w:t>aci</w:t>
      </w:r>
      <w:r w:rsidRPr="006E1268">
        <w:rPr>
          <w:rFonts w:ascii="Arial" w:eastAsia="Arial" w:hAnsi="Arial" w:cs="Arial"/>
          <w:b/>
          <w:color w:val="0E0E0E"/>
          <w:w w:val="103"/>
          <w:sz w:val="24"/>
          <w:szCs w:val="24"/>
        </w:rPr>
        <w:t>ó</w:t>
      </w:r>
      <w:r w:rsidRPr="006E1268">
        <w:rPr>
          <w:rFonts w:ascii="Arial" w:eastAsia="Arial" w:hAnsi="Arial" w:cs="Arial"/>
          <w:b/>
          <w:color w:val="0E0E0E"/>
          <w:w w:val="98"/>
          <w:sz w:val="24"/>
          <w:szCs w:val="24"/>
        </w:rPr>
        <w:t xml:space="preserve">n </w:t>
      </w:r>
    </w:p>
    <w:p w:rsidR="001526E4" w:rsidRPr="006E1268" w:rsidRDefault="001526E4" w:rsidP="00970236">
      <w:pPr>
        <w:spacing w:before="75" w:after="0" w:line="240" w:lineRule="auto"/>
        <w:ind w:right="96"/>
        <w:jc w:val="right"/>
        <w:rPr>
          <w:rFonts w:ascii="Arial" w:eastAsia="Arial" w:hAnsi="Arial" w:cs="Arial"/>
          <w:b/>
          <w:color w:val="0E0E0E"/>
          <w:w w:val="98"/>
          <w:sz w:val="24"/>
          <w:szCs w:val="24"/>
        </w:rPr>
      </w:pPr>
    </w:p>
    <w:p w:rsidR="00970236" w:rsidRPr="006E1268" w:rsidRDefault="00970236" w:rsidP="00970236">
      <w:pPr>
        <w:spacing w:before="75" w:line="258" w:lineRule="auto"/>
        <w:ind w:right="96"/>
        <w:jc w:val="both"/>
        <w:rPr>
          <w:rFonts w:ascii="Tahoma" w:hAnsi="Tahoma" w:cs="Tahoma"/>
          <w:noProof w:val="0"/>
          <w:sz w:val="24"/>
          <w:szCs w:val="24"/>
        </w:rPr>
      </w:pPr>
      <w:r w:rsidRPr="006E1268">
        <w:rPr>
          <w:rFonts w:ascii="Arial" w:eastAsia="Arial" w:hAnsi="Arial" w:cs="Arial"/>
          <w:b/>
          <w:color w:val="0E0E0E"/>
          <w:sz w:val="24"/>
          <w:szCs w:val="24"/>
        </w:rPr>
        <w:t>Artículo  14.</w:t>
      </w:r>
      <w:r w:rsidRPr="006E1268">
        <w:rPr>
          <w:rFonts w:ascii="Arial" w:eastAsia="Arial" w:hAnsi="Arial" w:cs="Arial"/>
          <w:b/>
          <w:color w:val="0E0E0E"/>
          <w:spacing w:val="50"/>
          <w:sz w:val="24"/>
          <w:szCs w:val="24"/>
        </w:rPr>
        <w:t xml:space="preserve"> </w:t>
      </w:r>
      <w:r w:rsidRPr="006E1268">
        <w:rPr>
          <w:rFonts w:ascii="Tahoma" w:hAnsi="Tahoma" w:cs="Tahoma"/>
          <w:noProof w:val="0"/>
          <w:sz w:val="24"/>
          <w:szCs w:val="24"/>
        </w:rPr>
        <w:t xml:space="preserve">Salvo lo dispuesto en el artículo anterior,  las tasas previstas en la presente Ordenanza, no podrán ser exoneradas en ningún caso ni por ninguna causa a persona </w:t>
      </w:r>
      <w:r w:rsidRPr="006E1268">
        <w:rPr>
          <w:rFonts w:ascii="Tahoma" w:hAnsi="Tahoma" w:cs="Tahoma"/>
          <w:noProof w:val="0"/>
          <w:sz w:val="24"/>
          <w:szCs w:val="24"/>
        </w:rPr>
        <w:lastRenderedPageBreak/>
        <w:t>natural o jurídica  que  le  corresponda  la obligación tributaria.</w:t>
      </w:r>
    </w:p>
    <w:p w:rsidR="00970236" w:rsidRPr="006E1268" w:rsidRDefault="00970236" w:rsidP="00970236">
      <w:pPr>
        <w:spacing w:before="75" w:line="258" w:lineRule="auto"/>
        <w:ind w:right="96"/>
        <w:jc w:val="both"/>
        <w:rPr>
          <w:rFonts w:ascii="Tahoma" w:hAnsi="Tahoma" w:cs="Tahoma"/>
          <w:noProof w:val="0"/>
          <w:sz w:val="24"/>
          <w:szCs w:val="24"/>
        </w:rPr>
      </w:pPr>
      <w:r w:rsidRPr="006E1268">
        <w:rPr>
          <w:rFonts w:ascii="Tahoma" w:hAnsi="Tahoma" w:cs="Tahoma"/>
          <w:noProof w:val="0"/>
          <w:sz w:val="24"/>
          <w:szCs w:val="24"/>
        </w:rPr>
        <w:t>Todo fondo de comercio que contrate con el Estado y que disponga de espacios de arrendamiento,  alquiler o concesión  con  órganos  o  entes públicos  no  podrá  ser  exonerado  de las tasas previstas en esta Ordenanza.</w:t>
      </w:r>
    </w:p>
    <w:p w:rsidR="001526E4" w:rsidRDefault="00721A3F" w:rsidP="00063A6D">
      <w:pPr>
        <w:spacing w:after="0" w:line="260" w:lineRule="exact"/>
        <w:ind w:left="29" w:right="96"/>
        <w:jc w:val="right"/>
        <w:rPr>
          <w:rFonts w:ascii="Arial" w:eastAsia="Arial" w:hAnsi="Arial" w:cs="Arial"/>
          <w:b/>
          <w:color w:val="0E0E0E"/>
          <w:sz w:val="24"/>
          <w:szCs w:val="24"/>
        </w:rPr>
      </w:pPr>
      <w:r w:rsidRPr="006E1268">
        <w:rPr>
          <w:rFonts w:ascii="Arial" w:eastAsia="Arial" w:hAnsi="Arial" w:cs="Arial"/>
          <w:b/>
          <w:color w:val="0E0E0E"/>
          <w:sz w:val="24"/>
          <w:szCs w:val="24"/>
        </w:rPr>
        <w:t>Responsabilidad por falta de enteramiento</w:t>
      </w:r>
    </w:p>
    <w:p w:rsidR="003029FA" w:rsidRPr="006E1268" w:rsidRDefault="00721A3F" w:rsidP="00063A6D">
      <w:pPr>
        <w:spacing w:after="0" w:line="260" w:lineRule="exact"/>
        <w:ind w:left="29" w:right="96"/>
        <w:jc w:val="right"/>
        <w:rPr>
          <w:rFonts w:ascii="Arial" w:eastAsia="Arial" w:hAnsi="Arial" w:cs="Arial"/>
          <w:b/>
          <w:color w:val="0E0E0E"/>
          <w:sz w:val="24"/>
          <w:szCs w:val="24"/>
        </w:rPr>
      </w:pPr>
      <w:r w:rsidRPr="006E1268">
        <w:rPr>
          <w:rFonts w:ascii="Arial" w:eastAsia="Arial" w:hAnsi="Arial" w:cs="Arial"/>
          <w:b/>
          <w:color w:val="0E0E0E"/>
          <w:sz w:val="24"/>
          <w:szCs w:val="24"/>
        </w:rPr>
        <w:t xml:space="preserve"> </w:t>
      </w:r>
    </w:p>
    <w:p w:rsidR="00970236" w:rsidRPr="006E1268" w:rsidRDefault="003029FA" w:rsidP="003029FA">
      <w:pPr>
        <w:spacing w:line="240" w:lineRule="auto"/>
        <w:ind w:left="29" w:right="96"/>
        <w:jc w:val="both"/>
        <w:rPr>
          <w:rFonts w:ascii="Tahoma" w:hAnsi="Tahoma" w:cs="Tahoma"/>
          <w:noProof w:val="0"/>
          <w:sz w:val="24"/>
          <w:szCs w:val="24"/>
        </w:rPr>
      </w:pPr>
      <w:r w:rsidRPr="006E1268">
        <w:rPr>
          <w:rFonts w:ascii="Arial" w:eastAsia="Arial" w:hAnsi="Arial" w:cs="Arial"/>
          <w:b/>
          <w:color w:val="0E0E0E"/>
          <w:sz w:val="24"/>
          <w:szCs w:val="24"/>
        </w:rPr>
        <w:t xml:space="preserve">Artículo 15. </w:t>
      </w:r>
      <w:r w:rsidRPr="006E1268">
        <w:rPr>
          <w:rFonts w:ascii="Tahoma" w:hAnsi="Tahoma" w:cs="Tahoma"/>
          <w:noProof w:val="0"/>
          <w:sz w:val="24"/>
          <w:szCs w:val="24"/>
        </w:rPr>
        <w:t>El funcionario competente  será  responsable ante  la administración tributaria  municipal por la tasa causada, cuando ésta no se entere a la Administración Tributaria Municipal por causa que se le  pueda imputar</w:t>
      </w:r>
    </w:p>
    <w:p w:rsidR="00063A6D" w:rsidRPr="006E1268" w:rsidRDefault="00063A6D" w:rsidP="00063A6D">
      <w:pPr>
        <w:spacing w:after="0" w:line="260" w:lineRule="exact"/>
        <w:ind w:left="29" w:right="96"/>
        <w:jc w:val="right"/>
        <w:rPr>
          <w:rFonts w:ascii="Arial" w:eastAsia="Arial" w:hAnsi="Arial" w:cs="Arial"/>
          <w:b/>
          <w:color w:val="0E0E0E"/>
          <w:sz w:val="24"/>
          <w:szCs w:val="24"/>
        </w:rPr>
      </w:pPr>
    </w:p>
    <w:p w:rsidR="00063A6D" w:rsidRDefault="00063A6D" w:rsidP="00063A6D">
      <w:pPr>
        <w:spacing w:after="0" w:line="260" w:lineRule="exact"/>
        <w:ind w:left="29" w:right="96"/>
        <w:jc w:val="right"/>
        <w:rPr>
          <w:rFonts w:ascii="Arial" w:eastAsia="Arial" w:hAnsi="Arial" w:cs="Arial"/>
          <w:b/>
          <w:color w:val="0E0E0E"/>
          <w:sz w:val="24"/>
          <w:szCs w:val="24"/>
        </w:rPr>
      </w:pPr>
      <w:r w:rsidRPr="006E1268">
        <w:rPr>
          <w:rFonts w:ascii="Arial" w:eastAsia="Arial" w:hAnsi="Arial" w:cs="Arial"/>
          <w:b/>
          <w:color w:val="0E0E0E"/>
          <w:sz w:val="24"/>
          <w:szCs w:val="24"/>
        </w:rPr>
        <w:t xml:space="preserve">Responsabilidad por función indebida </w:t>
      </w:r>
    </w:p>
    <w:p w:rsidR="001526E4" w:rsidRPr="006E1268" w:rsidRDefault="001526E4" w:rsidP="00063A6D">
      <w:pPr>
        <w:spacing w:after="0" w:line="260" w:lineRule="exact"/>
        <w:ind w:left="29" w:right="96"/>
        <w:jc w:val="right"/>
        <w:rPr>
          <w:rFonts w:ascii="Arial" w:eastAsia="Arial" w:hAnsi="Arial" w:cs="Arial"/>
          <w:b/>
          <w:color w:val="0E0E0E"/>
          <w:sz w:val="24"/>
          <w:szCs w:val="24"/>
        </w:rPr>
      </w:pPr>
    </w:p>
    <w:p w:rsidR="00063A6D" w:rsidRPr="006E1268" w:rsidRDefault="00063A6D" w:rsidP="006821C5">
      <w:pPr>
        <w:ind w:left="29" w:right="-46"/>
        <w:jc w:val="both"/>
        <w:rPr>
          <w:rFonts w:ascii="Tahoma" w:hAnsi="Tahoma" w:cs="Tahoma"/>
          <w:noProof w:val="0"/>
          <w:sz w:val="24"/>
          <w:szCs w:val="24"/>
        </w:rPr>
      </w:pPr>
      <w:r w:rsidRPr="006E1268">
        <w:rPr>
          <w:rFonts w:ascii="Arial" w:eastAsia="Arial" w:hAnsi="Arial" w:cs="Arial"/>
          <w:b/>
          <w:color w:val="0E0E0E"/>
          <w:sz w:val="24"/>
          <w:szCs w:val="24"/>
        </w:rPr>
        <w:t xml:space="preserve">Artículo 16. </w:t>
      </w:r>
      <w:r w:rsidRPr="006E1268">
        <w:rPr>
          <w:rFonts w:ascii="Tahoma" w:hAnsi="Tahoma" w:cs="Tahoma"/>
          <w:noProof w:val="0"/>
          <w:sz w:val="24"/>
          <w:szCs w:val="24"/>
        </w:rPr>
        <w:t xml:space="preserve">El  funcionario encargado de realizar y verificar  la  inscripción  en el registro de contribuyentes correspondiente , sus respectivas modificaciones y notificaciones, la emisión y renovación de licencias ,  así como de expedir copia simple, certificada,  constancia  de  dicha licencia,     planillas, formularios y cualquier   otro   trámite  señalado  en esta Ordenanza, en documento electrónico  o  físico,  será  responsable personalmente    ante    </w:t>
      </w:r>
      <w:r w:rsidR="006821C5" w:rsidRPr="006E1268">
        <w:rPr>
          <w:rFonts w:ascii="Tahoma" w:hAnsi="Tahoma" w:cs="Tahoma"/>
          <w:noProof w:val="0"/>
          <w:sz w:val="24"/>
          <w:szCs w:val="24"/>
        </w:rPr>
        <w:t>la</w:t>
      </w:r>
      <w:r w:rsidRPr="006E1268">
        <w:rPr>
          <w:rFonts w:ascii="Tahoma" w:hAnsi="Tahoma" w:cs="Tahoma"/>
          <w:noProof w:val="0"/>
          <w:sz w:val="24"/>
          <w:szCs w:val="24"/>
        </w:rPr>
        <w:t xml:space="preserve">  Administración     Tributaria     Municipa</w:t>
      </w:r>
      <w:r w:rsidR="000843FC" w:rsidRPr="006E1268">
        <w:rPr>
          <w:rFonts w:ascii="Tahoma" w:hAnsi="Tahoma" w:cs="Tahoma"/>
          <w:noProof w:val="0"/>
          <w:sz w:val="24"/>
          <w:szCs w:val="24"/>
        </w:rPr>
        <w:t xml:space="preserve">l y frente terceros, por la indebida  utilización  de  la  función a él encomendada  y será sancionado sin perjuicio   de   la   responsabilidad    civil que  le  corresponda,  con  multa equivalente    al    doble    de    la    tasa omitida. </w:t>
      </w:r>
    </w:p>
    <w:p w:rsidR="000843FC" w:rsidRPr="006E1268" w:rsidRDefault="000843FC" w:rsidP="000843FC">
      <w:pPr>
        <w:ind w:left="29" w:right="-46"/>
        <w:jc w:val="right"/>
        <w:rPr>
          <w:rFonts w:ascii="Tahoma" w:hAnsi="Tahoma" w:cs="Tahoma"/>
          <w:noProof w:val="0"/>
          <w:sz w:val="24"/>
          <w:szCs w:val="24"/>
        </w:rPr>
      </w:pPr>
      <w:r w:rsidRPr="006E1268">
        <w:rPr>
          <w:rFonts w:ascii="Arial" w:eastAsia="Arial" w:hAnsi="Arial" w:cs="Arial"/>
          <w:b/>
          <w:color w:val="0E0E0E"/>
          <w:sz w:val="24"/>
          <w:szCs w:val="24"/>
        </w:rPr>
        <w:t>Responsabilidad por recepción inferiro a la debida</w:t>
      </w:r>
    </w:p>
    <w:p w:rsidR="000843FC" w:rsidRPr="006E1268" w:rsidRDefault="000843FC" w:rsidP="000843FC">
      <w:pPr>
        <w:spacing w:line="273" w:lineRule="auto"/>
        <w:ind w:right="-31"/>
        <w:jc w:val="both"/>
        <w:rPr>
          <w:rFonts w:ascii="Tahoma" w:hAnsi="Tahoma" w:cs="Tahoma"/>
          <w:noProof w:val="0"/>
          <w:sz w:val="24"/>
          <w:szCs w:val="24"/>
        </w:rPr>
      </w:pPr>
      <w:r w:rsidRPr="006E1268">
        <w:rPr>
          <w:rFonts w:ascii="Arial" w:eastAsia="Arial" w:hAnsi="Arial" w:cs="Arial"/>
          <w:b/>
          <w:color w:val="0A0A0A"/>
          <w:sz w:val="24"/>
          <w:szCs w:val="24"/>
        </w:rPr>
        <w:t>Art</w:t>
      </w:r>
      <w:r w:rsidRPr="006E1268">
        <w:rPr>
          <w:rFonts w:ascii="Arial" w:eastAsia="Arial" w:hAnsi="Arial" w:cs="Arial"/>
          <w:b/>
          <w:color w:val="1D1D1D"/>
          <w:sz w:val="24"/>
          <w:szCs w:val="24"/>
        </w:rPr>
        <w:t>í</w:t>
      </w:r>
      <w:r w:rsidRPr="006E1268">
        <w:rPr>
          <w:rFonts w:ascii="Arial" w:eastAsia="Arial" w:hAnsi="Arial" w:cs="Arial"/>
          <w:b/>
          <w:color w:val="0A0A0A"/>
          <w:sz w:val="24"/>
          <w:szCs w:val="24"/>
        </w:rPr>
        <w:t>culo</w:t>
      </w:r>
      <w:r w:rsidRPr="006E1268">
        <w:rPr>
          <w:rFonts w:ascii="Arial" w:eastAsia="Arial" w:hAnsi="Arial" w:cs="Arial"/>
          <w:b/>
          <w:color w:val="0A0A0A"/>
          <w:spacing w:val="50"/>
          <w:sz w:val="24"/>
          <w:szCs w:val="24"/>
        </w:rPr>
        <w:t xml:space="preserve"> </w:t>
      </w:r>
      <w:r w:rsidRPr="006E1268">
        <w:rPr>
          <w:b/>
          <w:color w:val="0A0A0A"/>
          <w:w w:val="114"/>
          <w:sz w:val="24"/>
          <w:szCs w:val="24"/>
        </w:rPr>
        <w:t>17</w:t>
      </w:r>
      <w:r w:rsidRPr="006E1268">
        <w:rPr>
          <w:b/>
          <w:color w:val="1D1D1D"/>
          <w:w w:val="114"/>
          <w:sz w:val="24"/>
          <w:szCs w:val="24"/>
        </w:rPr>
        <w:t>.</w:t>
      </w:r>
      <w:r w:rsidRPr="006E1268">
        <w:rPr>
          <w:b/>
          <w:color w:val="1D1D1D"/>
          <w:spacing w:val="43"/>
          <w:w w:val="114"/>
          <w:sz w:val="24"/>
          <w:szCs w:val="24"/>
        </w:rPr>
        <w:t xml:space="preserve"> </w:t>
      </w:r>
      <w:r w:rsidRPr="006E1268">
        <w:rPr>
          <w:rFonts w:ascii="Tahoma" w:hAnsi="Tahoma" w:cs="Tahoma"/>
          <w:noProof w:val="0"/>
          <w:sz w:val="24"/>
          <w:szCs w:val="24"/>
        </w:rPr>
        <w:t xml:space="preserve">El funcionario encargado de realizar y verificar el registro de contribuyentes correspondiente, sus </w:t>
      </w:r>
      <w:r w:rsidRPr="006E1268">
        <w:rPr>
          <w:rFonts w:ascii="Tahoma" w:hAnsi="Tahoma" w:cs="Tahoma"/>
          <w:noProof w:val="0"/>
          <w:sz w:val="24"/>
          <w:szCs w:val="24"/>
        </w:rPr>
        <w:lastRenderedPageBreak/>
        <w:t>respectivas modificaciones y notificaciones, la  emisión y renovación de   licencias   ,   así   como   de   expedir  copia   simple, constancia de dicha licencia planillas formularios y cualquier otro trámite señalado en esta Ordenanza, en documento  electrónico  o  físico,   que haya  recibido   cantidades  menores  a las legalmente establecidas, será sancionado  con multa equivalente a la tasa  omitida  o  incompletamente pagada</w:t>
      </w:r>
    </w:p>
    <w:p w:rsidR="00A254D9" w:rsidRPr="006E1268" w:rsidRDefault="00A254D9" w:rsidP="000843FC">
      <w:pPr>
        <w:spacing w:line="273" w:lineRule="auto"/>
        <w:ind w:right="-31"/>
        <w:jc w:val="both"/>
        <w:rPr>
          <w:rFonts w:ascii="Tahoma" w:hAnsi="Tahoma" w:cs="Tahoma"/>
          <w:noProof w:val="0"/>
          <w:sz w:val="24"/>
          <w:szCs w:val="24"/>
        </w:rPr>
      </w:pPr>
    </w:p>
    <w:p w:rsidR="000843FC" w:rsidRPr="006E1268" w:rsidRDefault="00A254D9" w:rsidP="00A254D9">
      <w:pPr>
        <w:spacing w:line="268" w:lineRule="auto"/>
        <w:ind w:firstLine="432"/>
        <w:jc w:val="both"/>
        <w:rPr>
          <w:rFonts w:ascii="Tahoma" w:hAnsi="Tahoma" w:cs="Tahoma"/>
          <w:noProof w:val="0"/>
          <w:sz w:val="24"/>
          <w:szCs w:val="24"/>
        </w:rPr>
      </w:pPr>
      <w:r w:rsidRPr="006E1268">
        <w:rPr>
          <w:rFonts w:ascii="Arial" w:eastAsia="Arial" w:hAnsi="Arial" w:cs="Arial"/>
          <w:b/>
          <w:color w:val="0A0A0A"/>
          <w:sz w:val="24"/>
          <w:szCs w:val="24"/>
        </w:rPr>
        <w:t>Responsabilidad</w:t>
      </w:r>
      <w:r w:rsidRPr="006E1268">
        <w:rPr>
          <w:rFonts w:ascii="Arial" w:eastAsia="Arial" w:hAnsi="Arial" w:cs="Arial"/>
          <w:b/>
          <w:color w:val="0A0A0A"/>
          <w:spacing w:val="46"/>
          <w:sz w:val="24"/>
          <w:szCs w:val="24"/>
        </w:rPr>
        <w:t xml:space="preserve"> </w:t>
      </w:r>
      <w:r w:rsidRPr="006E1268">
        <w:rPr>
          <w:rFonts w:ascii="Arial" w:eastAsia="Arial" w:hAnsi="Arial" w:cs="Arial"/>
          <w:b/>
          <w:color w:val="0A0A0A"/>
          <w:sz w:val="24"/>
          <w:szCs w:val="24"/>
        </w:rPr>
        <w:t>de</w:t>
      </w:r>
      <w:r w:rsidRPr="006E1268">
        <w:rPr>
          <w:rFonts w:ascii="Arial" w:eastAsia="Arial" w:hAnsi="Arial" w:cs="Arial"/>
          <w:b/>
          <w:color w:val="0A0A0A"/>
          <w:spacing w:val="34"/>
          <w:sz w:val="24"/>
          <w:szCs w:val="24"/>
        </w:rPr>
        <w:t xml:space="preserve"> </w:t>
      </w:r>
      <w:r w:rsidRPr="006E1268">
        <w:rPr>
          <w:rFonts w:ascii="Arial" w:eastAsia="Arial" w:hAnsi="Arial" w:cs="Arial"/>
          <w:b/>
          <w:color w:val="1D1D1D"/>
          <w:w w:val="64"/>
          <w:sz w:val="24"/>
          <w:szCs w:val="24"/>
        </w:rPr>
        <w:t>i</w:t>
      </w:r>
      <w:r w:rsidRPr="006E1268">
        <w:rPr>
          <w:rFonts w:ascii="Arial" w:eastAsia="Arial" w:hAnsi="Arial" w:cs="Arial"/>
          <w:b/>
          <w:color w:val="0A0A0A"/>
          <w:w w:val="103"/>
          <w:sz w:val="24"/>
          <w:szCs w:val="24"/>
        </w:rPr>
        <w:t>n</w:t>
      </w:r>
      <w:r w:rsidRPr="006E1268">
        <w:rPr>
          <w:rFonts w:ascii="Arial" w:eastAsia="Arial" w:hAnsi="Arial" w:cs="Arial"/>
          <w:b/>
          <w:color w:val="0A0A0A"/>
          <w:w w:val="144"/>
          <w:sz w:val="24"/>
          <w:szCs w:val="24"/>
        </w:rPr>
        <w:t>t</w:t>
      </w:r>
      <w:r w:rsidRPr="006E1268">
        <w:rPr>
          <w:rFonts w:ascii="Arial" w:eastAsia="Arial" w:hAnsi="Arial" w:cs="Arial"/>
          <w:b/>
          <w:color w:val="0A0A0A"/>
          <w:w w:val="102"/>
          <w:sz w:val="24"/>
          <w:szCs w:val="24"/>
        </w:rPr>
        <w:t>e</w:t>
      </w:r>
      <w:r w:rsidRPr="006E1268">
        <w:rPr>
          <w:rFonts w:ascii="Arial" w:eastAsia="Arial" w:hAnsi="Arial" w:cs="Arial"/>
          <w:b/>
          <w:color w:val="0A0A0A"/>
          <w:w w:val="115"/>
          <w:sz w:val="24"/>
          <w:szCs w:val="24"/>
        </w:rPr>
        <w:t>r</w:t>
      </w:r>
      <w:r w:rsidRPr="006E1268">
        <w:rPr>
          <w:rFonts w:ascii="Arial" w:eastAsia="Arial" w:hAnsi="Arial" w:cs="Arial"/>
          <w:b/>
          <w:color w:val="1D1D1D"/>
          <w:w w:val="102"/>
          <w:sz w:val="24"/>
          <w:szCs w:val="24"/>
        </w:rPr>
        <w:t>e</w:t>
      </w:r>
      <w:r w:rsidRPr="006E1268">
        <w:rPr>
          <w:rFonts w:ascii="Arial" w:eastAsia="Arial" w:hAnsi="Arial" w:cs="Arial"/>
          <w:b/>
          <w:color w:val="1D1D1D"/>
          <w:w w:val="91"/>
          <w:sz w:val="24"/>
          <w:szCs w:val="24"/>
        </w:rPr>
        <w:t>s</w:t>
      </w:r>
      <w:r w:rsidRPr="006E1268">
        <w:rPr>
          <w:rFonts w:ascii="Arial" w:eastAsia="Arial" w:hAnsi="Arial" w:cs="Arial"/>
          <w:b/>
          <w:color w:val="0A0A0A"/>
          <w:w w:val="102"/>
          <w:sz w:val="24"/>
          <w:szCs w:val="24"/>
        </w:rPr>
        <w:t>a</w:t>
      </w:r>
      <w:r w:rsidRPr="006E1268">
        <w:rPr>
          <w:rFonts w:ascii="Arial" w:eastAsia="Arial" w:hAnsi="Arial" w:cs="Arial"/>
          <w:b/>
          <w:color w:val="0A0A0A"/>
          <w:w w:val="98"/>
          <w:sz w:val="24"/>
          <w:szCs w:val="24"/>
        </w:rPr>
        <w:t>d</w:t>
      </w:r>
      <w:r w:rsidRPr="006E1268">
        <w:rPr>
          <w:rFonts w:ascii="Arial" w:eastAsia="Arial" w:hAnsi="Arial" w:cs="Arial"/>
          <w:b/>
          <w:color w:val="0A0A0A"/>
          <w:w w:val="108"/>
          <w:sz w:val="24"/>
          <w:szCs w:val="24"/>
        </w:rPr>
        <w:t xml:space="preserve">o </w:t>
      </w:r>
      <w:r w:rsidRPr="006E1268">
        <w:rPr>
          <w:rFonts w:ascii="Arial" w:eastAsia="Arial" w:hAnsi="Arial" w:cs="Arial"/>
          <w:b/>
          <w:color w:val="0A0A0A"/>
          <w:sz w:val="24"/>
          <w:szCs w:val="24"/>
        </w:rPr>
        <w:t>Art</w:t>
      </w:r>
      <w:r w:rsidRPr="006E1268">
        <w:rPr>
          <w:rFonts w:ascii="Arial" w:eastAsia="Arial" w:hAnsi="Arial" w:cs="Arial"/>
          <w:b/>
          <w:color w:val="1D1D1D"/>
          <w:sz w:val="24"/>
          <w:szCs w:val="24"/>
        </w:rPr>
        <w:t>íc</w:t>
      </w:r>
      <w:r w:rsidRPr="006E1268">
        <w:rPr>
          <w:rFonts w:ascii="Arial" w:eastAsia="Arial" w:hAnsi="Arial" w:cs="Arial"/>
          <w:b/>
          <w:color w:val="0A0A0A"/>
          <w:sz w:val="24"/>
          <w:szCs w:val="24"/>
        </w:rPr>
        <w:t xml:space="preserve">ulo </w:t>
      </w:r>
      <w:r w:rsidRPr="006E1268">
        <w:rPr>
          <w:rFonts w:ascii="Arial" w:eastAsia="Arial" w:hAnsi="Arial" w:cs="Arial"/>
          <w:b/>
          <w:color w:val="0A0A0A"/>
          <w:spacing w:val="38"/>
          <w:sz w:val="24"/>
          <w:szCs w:val="24"/>
        </w:rPr>
        <w:t xml:space="preserve"> </w:t>
      </w:r>
      <w:r w:rsidRPr="006E1268">
        <w:rPr>
          <w:b/>
          <w:color w:val="0A0A0A"/>
          <w:w w:val="119"/>
          <w:sz w:val="24"/>
          <w:szCs w:val="24"/>
        </w:rPr>
        <w:t xml:space="preserve">18.  </w:t>
      </w:r>
      <w:r w:rsidRPr="006E1268">
        <w:rPr>
          <w:b/>
          <w:color w:val="0A0A0A"/>
          <w:spacing w:val="63"/>
          <w:w w:val="119"/>
          <w:sz w:val="24"/>
          <w:szCs w:val="24"/>
        </w:rPr>
        <w:t xml:space="preserve"> </w:t>
      </w:r>
      <w:r w:rsidRPr="006E1268">
        <w:rPr>
          <w:rFonts w:ascii="Tahoma" w:hAnsi="Tahoma" w:cs="Tahoma"/>
          <w:noProof w:val="0"/>
          <w:sz w:val="24"/>
          <w:szCs w:val="24"/>
        </w:rPr>
        <w:t>El  interesado  que  con intención  o  sin  ella,  con  el  concurso del funcionario  público,  omita  el  pago de  la  tasa  establecida  o  lo  realice  de forma   incompleta, será sancionado con    multa  que oscilará entre el cincuenta  por ciento  (50%) y el  cien (100%)  de la tasa  omitida o  mal pagada.</w:t>
      </w:r>
    </w:p>
    <w:p w:rsidR="00A5470D" w:rsidRPr="006E1268" w:rsidRDefault="00A5470D" w:rsidP="00A254D9">
      <w:pPr>
        <w:spacing w:after="0" w:line="268" w:lineRule="auto"/>
        <w:ind w:firstLine="432"/>
        <w:jc w:val="right"/>
        <w:rPr>
          <w:rFonts w:ascii="Arial" w:eastAsia="Arial" w:hAnsi="Arial" w:cs="Arial"/>
          <w:b/>
          <w:color w:val="0A0A0A"/>
          <w:w w:val="91"/>
          <w:sz w:val="24"/>
          <w:szCs w:val="24"/>
        </w:rPr>
      </w:pPr>
    </w:p>
    <w:p w:rsidR="00A254D9" w:rsidRPr="006E1268" w:rsidRDefault="00A254D9" w:rsidP="00A254D9">
      <w:pPr>
        <w:spacing w:after="0" w:line="268" w:lineRule="auto"/>
        <w:ind w:firstLine="432"/>
        <w:jc w:val="right"/>
        <w:rPr>
          <w:rFonts w:ascii="Arial" w:eastAsia="Arial" w:hAnsi="Arial" w:cs="Arial"/>
          <w:b/>
          <w:color w:val="0A0A0A"/>
          <w:sz w:val="24"/>
          <w:szCs w:val="24"/>
        </w:rPr>
      </w:pPr>
      <w:r w:rsidRPr="006E1268">
        <w:rPr>
          <w:rFonts w:ascii="Arial" w:eastAsia="Arial" w:hAnsi="Arial" w:cs="Arial"/>
          <w:b/>
          <w:color w:val="0A0A0A"/>
          <w:w w:val="91"/>
          <w:sz w:val="24"/>
          <w:szCs w:val="24"/>
        </w:rPr>
        <w:t>A</w:t>
      </w:r>
      <w:r w:rsidRPr="006E1268">
        <w:rPr>
          <w:rFonts w:ascii="Arial" w:eastAsia="Arial" w:hAnsi="Arial" w:cs="Arial"/>
          <w:b/>
          <w:color w:val="0A0A0A"/>
          <w:w w:val="98"/>
          <w:sz w:val="24"/>
          <w:szCs w:val="24"/>
        </w:rPr>
        <w:t>u</w:t>
      </w:r>
      <w:r w:rsidRPr="006E1268">
        <w:rPr>
          <w:rFonts w:ascii="Arial" w:eastAsia="Arial" w:hAnsi="Arial" w:cs="Arial"/>
          <w:b/>
          <w:color w:val="0A0A0A"/>
          <w:w w:val="153"/>
          <w:sz w:val="24"/>
          <w:szCs w:val="24"/>
        </w:rPr>
        <w:t>t</w:t>
      </w:r>
      <w:r w:rsidRPr="006E1268">
        <w:rPr>
          <w:rFonts w:ascii="Arial" w:eastAsia="Arial" w:hAnsi="Arial" w:cs="Arial"/>
          <w:b/>
          <w:color w:val="0A0A0A"/>
          <w:w w:val="93"/>
          <w:sz w:val="24"/>
          <w:szCs w:val="24"/>
        </w:rPr>
        <w:t>o</w:t>
      </w:r>
      <w:r w:rsidRPr="006E1268">
        <w:rPr>
          <w:rFonts w:ascii="Arial" w:eastAsia="Arial" w:hAnsi="Arial" w:cs="Arial"/>
          <w:b/>
          <w:color w:val="0A0A0A"/>
          <w:w w:val="123"/>
          <w:sz w:val="24"/>
          <w:szCs w:val="24"/>
        </w:rPr>
        <w:t>r</w:t>
      </w:r>
      <w:r w:rsidRPr="006E1268">
        <w:rPr>
          <w:rFonts w:ascii="Arial" w:eastAsia="Arial" w:hAnsi="Arial" w:cs="Arial"/>
          <w:b/>
          <w:color w:val="0A0A0A"/>
          <w:w w:val="86"/>
          <w:sz w:val="24"/>
          <w:szCs w:val="24"/>
        </w:rPr>
        <w:t>i</w:t>
      </w:r>
      <w:r w:rsidRPr="006E1268">
        <w:rPr>
          <w:rFonts w:ascii="Arial" w:eastAsia="Arial" w:hAnsi="Arial" w:cs="Arial"/>
          <w:b/>
          <w:color w:val="0A0A0A"/>
          <w:w w:val="103"/>
          <w:sz w:val="24"/>
          <w:szCs w:val="24"/>
        </w:rPr>
        <w:t>d</w:t>
      </w:r>
      <w:r w:rsidRPr="006E1268">
        <w:rPr>
          <w:rFonts w:ascii="Arial" w:eastAsia="Arial" w:hAnsi="Arial" w:cs="Arial"/>
          <w:b/>
          <w:color w:val="1D1D1D"/>
          <w:w w:val="107"/>
          <w:sz w:val="24"/>
          <w:szCs w:val="24"/>
        </w:rPr>
        <w:t>a</w:t>
      </w:r>
      <w:r w:rsidRPr="006E1268">
        <w:rPr>
          <w:rFonts w:ascii="Arial" w:eastAsia="Arial" w:hAnsi="Arial" w:cs="Arial"/>
          <w:b/>
          <w:color w:val="0A0A0A"/>
          <w:w w:val="103"/>
          <w:sz w:val="24"/>
          <w:szCs w:val="24"/>
        </w:rPr>
        <w:t>d</w:t>
      </w:r>
      <w:r w:rsidRPr="006E1268">
        <w:rPr>
          <w:rFonts w:ascii="Arial" w:eastAsia="Arial" w:hAnsi="Arial" w:cs="Arial"/>
          <w:b/>
          <w:color w:val="0A0A0A"/>
          <w:spacing w:val="20"/>
          <w:sz w:val="24"/>
          <w:szCs w:val="24"/>
        </w:rPr>
        <w:t xml:space="preserve"> </w:t>
      </w:r>
      <w:r w:rsidRPr="006E1268">
        <w:rPr>
          <w:rFonts w:ascii="Arial" w:eastAsia="Arial" w:hAnsi="Arial" w:cs="Arial"/>
          <w:b/>
          <w:color w:val="0A0A0A"/>
          <w:w w:val="97"/>
          <w:sz w:val="24"/>
          <w:szCs w:val="24"/>
        </w:rPr>
        <w:t>c</w:t>
      </w:r>
      <w:r w:rsidRPr="006E1268">
        <w:rPr>
          <w:rFonts w:ascii="Arial" w:eastAsia="Arial" w:hAnsi="Arial" w:cs="Arial"/>
          <w:b/>
          <w:color w:val="0A0A0A"/>
          <w:w w:val="98"/>
          <w:sz w:val="24"/>
          <w:szCs w:val="24"/>
        </w:rPr>
        <w:t>o</w:t>
      </w:r>
      <w:r w:rsidRPr="006E1268">
        <w:rPr>
          <w:rFonts w:ascii="Arial" w:eastAsia="Arial" w:hAnsi="Arial" w:cs="Arial"/>
          <w:b/>
          <w:color w:val="0A0A0A"/>
          <w:w w:val="101"/>
          <w:sz w:val="24"/>
          <w:szCs w:val="24"/>
        </w:rPr>
        <w:t>m</w:t>
      </w:r>
      <w:r w:rsidRPr="006E1268">
        <w:rPr>
          <w:rFonts w:ascii="Arial" w:eastAsia="Arial" w:hAnsi="Arial" w:cs="Arial"/>
          <w:b/>
          <w:color w:val="0A0A0A"/>
          <w:w w:val="108"/>
          <w:sz w:val="24"/>
          <w:szCs w:val="24"/>
        </w:rPr>
        <w:t>p</w:t>
      </w:r>
      <w:r w:rsidRPr="006E1268">
        <w:rPr>
          <w:rFonts w:ascii="Arial" w:eastAsia="Arial" w:hAnsi="Arial" w:cs="Arial"/>
          <w:b/>
          <w:color w:val="0A0A0A"/>
          <w:w w:val="107"/>
          <w:sz w:val="24"/>
          <w:szCs w:val="24"/>
        </w:rPr>
        <w:t>e</w:t>
      </w:r>
      <w:r w:rsidRPr="006E1268">
        <w:rPr>
          <w:rFonts w:ascii="Arial" w:eastAsia="Arial" w:hAnsi="Arial" w:cs="Arial"/>
          <w:b/>
          <w:color w:val="0A0A0A"/>
          <w:w w:val="135"/>
          <w:sz w:val="24"/>
          <w:szCs w:val="24"/>
        </w:rPr>
        <w:t>t</w:t>
      </w:r>
      <w:r w:rsidRPr="006E1268">
        <w:rPr>
          <w:rFonts w:ascii="Arial" w:eastAsia="Arial" w:hAnsi="Arial" w:cs="Arial"/>
          <w:b/>
          <w:color w:val="0A0A0A"/>
          <w:w w:val="102"/>
          <w:sz w:val="24"/>
          <w:szCs w:val="24"/>
        </w:rPr>
        <w:t>e</w:t>
      </w:r>
      <w:r w:rsidRPr="006E1268">
        <w:rPr>
          <w:rFonts w:ascii="Arial" w:eastAsia="Arial" w:hAnsi="Arial" w:cs="Arial"/>
          <w:b/>
          <w:color w:val="0A0A0A"/>
          <w:w w:val="98"/>
          <w:sz w:val="24"/>
          <w:szCs w:val="24"/>
        </w:rPr>
        <w:t>n</w:t>
      </w:r>
      <w:r w:rsidRPr="006E1268">
        <w:rPr>
          <w:rFonts w:ascii="Arial" w:eastAsia="Arial" w:hAnsi="Arial" w:cs="Arial"/>
          <w:b/>
          <w:color w:val="0A0A0A"/>
          <w:w w:val="144"/>
          <w:sz w:val="24"/>
          <w:szCs w:val="24"/>
        </w:rPr>
        <w:t>t</w:t>
      </w:r>
      <w:r w:rsidRPr="006E1268">
        <w:rPr>
          <w:rFonts w:ascii="Arial" w:eastAsia="Arial" w:hAnsi="Arial" w:cs="Arial"/>
          <w:b/>
          <w:color w:val="0A0A0A"/>
          <w:w w:val="107"/>
          <w:sz w:val="24"/>
          <w:szCs w:val="24"/>
        </w:rPr>
        <w:t>e</w:t>
      </w:r>
      <w:r w:rsidRPr="006E1268">
        <w:rPr>
          <w:rFonts w:ascii="Arial" w:eastAsia="Arial" w:hAnsi="Arial" w:cs="Arial"/>
          <w:b/>
          <w:color w:val="0A0A0A"/>
          <w:spacing w:val="20"/>
          <w:sz w:val="24"/>
          <w:szCs w:val="24"/>
        </w:rPr>
        <w:t xml:space="preserve"> </w:t>
      </w:r>
      <w:r w:rsidRPr="006E1268">
        <w:rPr>
          <w:rFonts w:ascii="Arial" w:eastAsia="Arial" w:hAnsi="Arial" w:cs="Arial"/>
          <w:b/>
          <w:color w:val="0A0A0A"/>
          <w:w w:val="88"/>
          <w:sz w:val="24"/>
          <w:szCs w:val="24"/>
        </w:rPr>
        <w:t>p</w:t>
      </w:r>
      <w:r w:rsidRPr="006E1268">
        <w:rPr>
          <w:rFonts w:ascii="Arial" w:eastAsia="Arial" w:hAnsi="Arial" w:cs="Arial"/>
          <w:b/>
          <w:color w:val="0A0A0A"/>
          <w:w w:val="102"/>
          <w:sz w:val="24"/>
          <w:szCs w:val="24"/>
        </w:rPr>
        <w:t>a</w:t>
      </w:r>
      <w:r w:rsidRPr="006E1268">
        <w:rPr>
          <w:rFonts w:ascii="Arial" w:eastAsia="Arial" w:hAnsi="Arial" w:cs="Arial"/>
          <w:b/>
          <w:color w:val="0A0A0A"/>
          <w:w w:val="123"/>
          <w:sz w:val="24"/>
          <w:szCs w:val="24"/>
        </w:rPr>
        <w:t>r</w:t>
      </w:r>
      <w:r w:rsidRPr="006E1268">
        <w:rPr>
          <w:rFonts w:ascii="Arial" w:eastAsia="Arial" w:hAnsi="Arial" w:cs="Arial"/>
          <w:b/>
          <w:color w:val="0A0A0A"/>
          <w:w w:val="97"/>
          <w:sz w:val="24"/>
          <w:szCs w:val="24"/>
        </w:rPr>
        <w:t xml:space="preserve">a </w:t>
      </w:r>
      <w:r w:rsidRPr="006E1268">
        <w:rPr>
          <w:rFonts w:ascii="Arial" w:eastAsia="Arial" w:hAnsi="Arial" w:cs="Arial"/>
          <w:b/>
          <w:color w:val="0A0A0A"/>
          <w:w w:val="80"/>
          <w:sz w:val="24"/>
          <w:szCs w:val="24"/>
        </w:rPr>
        <w:t>s</w:t>
      </w:r>
      <w:r w:rsidRPr="006E1268">
        <w:rPr>
          <w:rFonts w:ascii="Arial" w:eastAsia="Arial" w:hAnsi="Arial" w:cs="Arial"/>
          <w:b/>
          <w:color w:val="0A0A0A"/>
          <w:w w:val="102"/>
          <w:sz w:val="24"/>
          <w:szCs w:val="24"/>
        </w:rPr>
        <w:t>a</w:t>
      </w:r>
      <w:r w:rsidRPr="006E1268">
        <w:rPr>
          <w:rFonts w:ascii="Arial" w:eastAsia="Arial" w:hAnsi="Arial" w:cs="Arial"/>
          <w:b/>
          <w:color w:val="0A0A0A"/>
          <w:w w:val="103"/>
          <w:sz w:val="24"/>
          <w:szCs w:val="24"/>
        </w:rPr>
        <w:t>n</w:t>
      </w:r>
      <w:r w:rsidRPr="006E1268">
        <w:rPr>
          <w:rFonts w:ascii="Arial" w:eastAsia="Arial" w:hAnsi="Arial" w:cs="Arial"/>
          <w:b/>
          <w:color w:val="0A0A0A"/>
          <w:sz w:val="24"/>
          <w:szCs w:val="24"/>
        </w:rPr>
        <w:t>ci</w:t>
      </w:r>
      <w:r w:rsidRPr="006E1268">
        <w:rPr>
          <w:rFonts w:ascii="Arial" w:eastAsia="Arial" w:hAnsi="Arial" w:cs="Arial"/>
          <w:b/>
          <w:color w:val="0A0A0A"/>
          <w:w w:val="103"/>
          <w:sz w:val="24"/>
          <w:szCs w:val="24"/>
        </w:rPr>
        <w:t>on</w:t>
      </w:r>
      <w:r w:rsidRPr="006E1268">
        <w:rPr>
          <w:rFonts w:ascii="Arial" w:eastAsia="Arial" w:hAnsi="Arial" w:cs="Arial"/>
          <w:b/>
          <w:color w:val="0A0A0A"/>
          <w:w w:val="107"/>
          <w:sz w:val="24"/>
          <w:szCs w:val="24"/>
        </w:rPr>
        <w:t>a</w:t>
      </w:r>
      <w:r w:rsidRPr="006E1268">
        <w:rPr>
          <w:rFonts w:ascii="Arial" w:eastAsia="Arial" w:hAnsi="Arial" w:cs="Arial"/>
          <w:b/>
          <w:color w:val="0A0A0A"/>
          <w:w w:val="123"/>
          <w:sz w:val="24"/>
          <w:szCs w:val="24"/>
        </w:rPr>
        <w:t>r</w:t>
      </w:r>
    </w:p>
    <w:p w:rsidR="00A254D9" w:rsidRPr="006E1268" w:rsidRDefault="00A254D9" w:rsidP="00A254D9">
      <w:pPr>
        <w:spacing w:line="268" w:lineRule="auto"/>
        <w:jc w:val="both"/>
        <w:rPr>
          <w:rFonts w:ascii="Tahoma" w:hAnsi="Tahoma" w:cs="Tahoma"/>
          <w:noProof w:val="0"/>
          <w:sz w:val="24"/>
          <w:szCs w:val="24"/>
        </w:rPr>
      </w:pPr>
      <w:r w:rsidRPr="006E1268">
        <w:rPr>
          <w:rFonts w:ascii="Arial" w:eastAsia="Arial" w:hAnsi="Arial" w:cs="Arial"/>
          <w:b/>
          <w:color w:val="0A0A0A"/>
          <w:sz w:val="24"/>
          <w:szCs w:val="24"/>
        </w:rPr>
        <w:t>Art</w:t>
      </w:r>
      <w:r w:rsidRPr="006E1268">
        <w:rPr>
          <w:rFonts w:ascii="Arial" w:eastAsia="Arial" w:hAnsi="Arial" w:cs="Arial"/>
          <w:b/>
          <w:color w:val="1D1D1D"/>
          <w:sz w:val="24"/>
          <w:szCs w:val="24"/>
        </w:rPr>
        <w:t>í</w:t>
      </w:r>
      <w:r w:rsidRPr="006E1268">
        <w:rPr>
          <w:rFonts w:ascii="Arial" w:eastAsia="Arial" w:hAnsi="Arial" w:cs="Arial"/>
          <w:b/>
          <w:color w:val="0A0A0A"/>
          <w:sz w:val="24"/>
          <w:szCs w:val="24"/>
        </w:rPr>
        <w:t xml:space="preserve">culo  </w:t>
      </w:r>
      <w:r w:rsidRPr="006E1268">
        <w:rPr>
          <w:rFonts w:ascii="Arial" w:eastAsia="Arial" w:hAnsi="Arial" w:cs="Arial"/>
          <w:b/>
          <w:color w:val="0A0A0A"/>
          <w:spacing w:val="25"/>
          <w:sz w:val="24"/>
          <w:szCs w:val="24"/>
        </w:rPr>
        <w:t xml:space="preserve"> </w:t>
      </w:r>
      <w:r w:rsidRPr="006E1268">
        <w:rPr>
          <w:rFonts w:ascii="Arial" w:eastAsia="Arial" w:hAnsi="Arial" w:cs="Arial"/>
          <w:b/>
          <w:color w:val="0A0A0A"/>
          <w:sz w:val="24"/>
          <w:szCs w:val="24"/>
        </w:rPr>
        <w:t xml:space="preserve">19.  </w:t>
      </w:r>
      <w:r w:rsidRPr="006E1268">
        <w:rPr>
          <w:rFonts w:ascii="Arial" w:eastAsia="Arial" w:hAnsi="Arial" w:cs="Arial"/>
          <w:b/>
          <w:color w:val="0A0A0A"/>
          <w:spacing w:val="9"/>
          <w:sz w:val="24"/>
          <w:szCs w:val="24"/>
        </w:rPr>
        <w:t xml:space="preserve"> </w:t>
      </w:r>
      <w:r w:rsidRPr="006E1268">
        <w:rPr>
          <w:rFonts w:ascii="Tahoma" w:hAnsi="Tahoma" w:cs="Tahoma"/>
          <w:noProof w:val="0"/>
          <w:sz w:val="24"/>
          <w:szCs w:val="24"/>
        </w:rPr>
        <w:t xml:space="preserve">La   imposición   de   las multas  a  las  que  contrae  esta Ordenanza  será  responsabilidad de  la máxima autoridad </w:t>
      </w:r>
      <w:r w:rsidR="00A5470D" w:rsidRPr="006E1268">
        <w:rPr>
          <w:rFonts w:ascii="Tahoma" w:hAnsi="Tahoma" w:cs="Tahoma"/>
          <w:noProof w:val="0"/>
          <w:sz w:val="24"/>
          <w:szCs w:val="24"/>
        </w:rPr>
        <w:t xml:space="preserve">de la </w:t>
      </w:r>
      <w:r w:rsidRPr="006E1268">
        <w:rPr>
          <w:rFonts w:ascii="Tahoma" w:hAnsi="Tahoma" w:cs="Tahoma"/>
          <w:noProof w:val="0"/>
          <w:sz w:val="24"/>
          <w:szCs w:val="24"/>
        </w:rPr>
        <w:t xml:space="preserve"> Administración Tributaria Municipa</w:t>
      </w:r>
      <w:r w:rsidR="00A5470D" w:rsidRPr="006E1268">
        <w:rPr>
          <w:rFonts w:ascii="Tahoma" w:hAnsi="Tahoma" w:cs="Tahoma"/>
          <w:noProof w:val="0"/>
          <w:sz w:val="24"/>
          <w:szCs w:val="24"/>
        </w:rPr>
        <w:t>l.</w:t>
      </w:r>
    </w:p>
    <w:p w:rsidR="00525E6C" w:rsidRPr="006E1268" w:rsidRDefault="00525E6C" w:rsidP="00A254D9">
      <w:pPr>
        <w:spacing w:line="268" w:lineRule="auto"/>
        <w:jc w:val="both"/>
        <w:rPr>
          <w:rFonts w:ascii="Tahoma" w:hAnsi="Tahoma" w:cs="Tahoma"/>
          <w:noProof w:val="0"/>
          <w:sz w:val="24"/>
          <w:szCs w:val="24"/>
        </w:rPr>
      </w:pPr>
      <w:r w:rsidRPr="006E1268">
        <w:rPr>
          <w:rFonts w:ascii="Tahoma" w:hAnsi="Tahoma" w:cs="Tahoma"/>
          <w:noProof w:val="0"/>
          <w:sz w:val="24"/>
          <w:szCs w:val="24"/>
        </w:rPr>
        <w:t>Artículo 20. La presente ordenanza entrará en vigencia a la fecha de publicación en Gaceta Municipal.</w:t>
      </w:r>
    </w:p>
    <w:p w:rsidR="00525E6C" w:rsidRPr="006E1268" w:rsidRDefault="00525E6C" w:rsidP="00A254D9">
      <w:pPr>
        <w:spacing w:line="268" w:lineRule="auto"/>
        <w:jc w:val="both"/>
        <w:rPr>
          <w:rFonts w:ascii="Tahoma" w:hAnsi="Tahoma" w:cs="Tahoma"/>
          <w:noProof w:val="0"/>
          <w:sz w:val="24"/>
          <w:szCs w:val="24"/>
        </w:rPr>
      </w:pPr>
      <w:r w:rsidRPr="006E1268">
        <w:rPr>
          <w:rFonts w:ascii="Tahoma" w:hAnsi="Tahoma" w:cs="Tahoma"/>
          <w:noProof w:val="0"/>
          <w:sz w:val="24"/>
          <w:szCs w:val="24"/>
        </w:rPr>
        <w:t xml:space="preserve">Dado, firmado y sellado en el Salón donde se realizan sus sesiones en El Concejo Municipal del Municipio José Rafael Revenga del Estado Aragua, en El Consejo a los </w:t>
      </w:r>
      <w:r w:rsidR="00A13439" w:rsidRPr="006E1268">
        <w:rPr>
          <w:rFonts w:ascii="Tahoma" w:hAnsi="Tahoma" w:cs="Tahoma"/>
          <w:noProof w:val="0"/>
          <w:sz w:val="24"/>
          <w:szCs w:val="24"/>
        </w:rPr>
        <w:t xml:space="preserve"> Veinti</w:t>
      </w:r>
      <w:r w:rsidR="002B302F" w:rsidRPr="006E1268">
        <w:rPr>
          <w:rFonts w:ascii="Tahoma" w:hAnsi="Tahoma" w:cs="Tahoma"/>
          <w:noProof w:val="0"/>
          <w:sz w:val="24"/>
          <w:szCs w:val="24"/>
        </w:rPr>
        <w:t>cinco</w:t>
      </w:r>
      <w:r w:rsidR="00832ADA">
        <w:rPr>
          <w:rFonts w:ascii="Tahoma" w:hAnsi="Tahoma" w:cs="Tahoma"/>
          <w:noProof w:val="0"/>
          <w:sz w:val="24"/>
          <w:szCs w:val="24"/>
        </w:rPr>
        <w:t xml:space="preserve"> (25) días</w:t>
      </w:r>
      <w:r w:rsidR="00A13439" w:rsidRPr="006E1268">
        <w:rPr>
          <w:rFonts w:ascii="Tahoma" w:hAnsi="Tahoma" w:cs="Tahoma"/>
          <w:noProof w:val="0"/>
          <w:sz w:val="24"/>
          <w:szCs w:val="24"/>
        </w:rPr>
        <w:t xml:space="preserve"> de</w:t>
      </w:r>
      <w:r w:rsidR="00832ADA">
        <w:rPr>
          <w:rFonts w:ascii="Tahoma" w:hAnsi="Tahoma" w:cs="Tahoma"/>
          <w:noProof w:val="0"/>
          <w:sz w:val="24"/>
          <w:szCs w:val="24"/>
        </w:rPr>
        <w:t>l mes de</w:t>
      </w:r>
      <w:r w:rsidR="00A13439" w:rsidRPr="006E1268">
        <w:rPr>
          <w:rFonts w:ascii="Tahoma" w:hAnsi="Tahoma" w:cs="Tahoma"/>
          <w:noProof w:val="0"/>
          <w:sz w:val="24"/>
          <w:szCs w:val="24"/>
        </w:rPr>
        <w:t xml:space="preserve"> </w:t>
      </w:r>
      <w:r w:rsidR="002B302F" w:rsidRPr="006E1268">
        <w:rPr>
          <w:rFonts w:ascii="Tahoma" w:hAnsi="Tahoma" w:cs="Tahoma"/>
          <w:noProof w:val="0"/>
          <w:sz w:val="24"/>
          <w:szCs w:val="24"/>
        </w:rPr>
        <w:t>Septiembre</w:t>
      </w:r>
      <w:r w:rsidR="00A13439" w:rsidRPr="006E1268">
        <w:rPr>
          <w:rFonts w:ascii="Tahoma" w:hAnsi="Tahoma" w:cs="Tahoma"/>
          <w:noProof w:val="0"/>
          <w:sz w:val="24"/>
          <w:szCs w:val="24"/>
        </w:rPr>
        <w:t xml:space="preserve"> de Dos Mil veinte (2020).</w:t>
      </w:r>
    </w:p>
    <w:p w:rsidR="00A13439" w:rsidRPr="006E1268" w:rsidRDefault="00A13439" w:rsidP="00A254D9">
      <w:pPr>
        <w:spacing w:line="268" w:lineRule="auto"/>
        <w:jc w:val="both"/>
        <w:rPr>
          <w:rFonts w:ascii="Tahoma" w:hAnsi="Tahoma" w:cs="Tahoma"/>
          <w:noProof w:val="0"/>
          <w:sz w:val="24"/>
          <w:szCs w:val="24"/>
        </w:rPr>
      </w:pPr>
    </w:p>
    <w:p w:rsidR="00A13439" w:rsidRPr="006E1268" w:rsidRDefault="00A13439" w:rsidP="00A254D9">
      <w:pPr>
        <w:spacing w:line="268" w:lineRule="auto"/>
        <w:jc w:val="both"/>
        <w:rPr>
          <w:rFonts w:ascii="Tahoma" w:hAnsi="Tahoma" w:cs="Tahoma"/>
          <w:noProof w:val="0"/>
          <w:sz w:val="24"/>
          <w:szCs w:val="24"/>
        </w:rPr>
      </w:pPr>
    </w:p>
    <w:p w:rsidR="00A13439" w:rsidRDefault="00A13439" w:rsidP="00A254D9">
      <w:pPr>
        <w:spacing w:line="268" w:lineRule="auto"/>
        <w:jc w:val="both"/>
        <w:rPr>
          <w:rFonts w:ascii="Tahoma" w:hAnsi="Tahoma" w:cs="Tahoma"/>
          <w:noProof w:val="0"/>
          <w:sz w:val="24"/>
          <w:szCs w:val="24"/>
        </w:rPr>
      </w:pPr>
    </w:p>
    <w:p w:rsidR="001526E4" w:rsidRDefault="001526E4" w:rsidP="00A254D9">
      <w:pPr>
        <w:spacing w:line="268" w:lineRule="auto"/>
        <w:jc w:val="both"/>
        <w:rPr>
          <w:rFonts w:ascii="Tahoma" w:hAnsi="Tahoma" w:cs="Tahoma"/>
          <w:noProof w:val="0"/>
          <w:sz w:val="24"/>
          <w:szCs w:val="24"/>
        </w:rPr>
      </w:pPr>
    </w:p>
    <w:p w:rsidR="001526E4" w:rsidRDefault="001526E4" w:rsidP="00A254D9">
      <w:pPr>
        <w:spacing w:line="268" w:lineRule="auto"/>
        <w:jc w:val="both"/>
        <w:rPr>
          <w:rFonts w:ascii="Tahoma" w:hAnsi="Tahoma" w:cs="Tahoma"/>
          <w:noProof w:val="0"/>
          <w:sz w:val="24"/>
          <w:szCs w:val="24"/>
        </w:rPr>
      </w:pPr>
    </w:p>
    <w:p w:rsidR="001526E4" w:rsidRDefault="001526E4" w:rsidP="002B302F">
      <w:pPr>
        <w:spacing w:after="0" w:line="268" w:lineRule="auto"/>
        <w:jc w:val="center"/>
        <w:rPr>
          <w:rFonts w:ascii="Tahoma" w:hAnsi="Tahoma" w:cs="Tahoma"/>
          <w:noProof w:val="0"/>
          <w:sz w:val="24"/>
          <w:szCs w:val="24"/>
        </w:rPr>
      </w:pPr>
      <w:bookmarkStart w:id="0" w:name="_GoBack"/>
      <w:bookmarkEnd w:id="0"/>
    </w:p>
    <w:p w:rsidR="001526E4" w:rsidRDefault="001526E4" w:rsidP="002B302F">
      <w:pPr>
        <w:spacing w:after="0" w:line="268" w:lineRule="auto"/>
        <w:jc w:val="center"/>
        <w:rPr>
          <w:rFonts w:ascii="Tahoma" w:hAnsi="Tahoma" w:cs="Tahoma"/>
          <w:noProof w:val="0"/>
          <w:sz w:val="24"/>
          <w:szCs w:val="24"/>
        </w:rPr>
      </w:pPr>
    </w:p>
    <w:p w:rsidR="001526E4" w:rsidRDefault="001526E4" w:rsidP="002B302F">
      <w:pPr>
        <w:spacing w:after="0" w:line="268" w:lineRule="auto"/>
        <w:jc w:val="center"/>
        <w:rPr>
          <w:rFonts w:ascii="Tahoma" w:hAnsi="Tahoma" w:cs="Tahoma"/>
          <w:noProof w:val="0"/>
          <w:sz w:val="24"/>
          <w:szCs w:val="24"/>
        </w:rPr>
      </w:pPr>
    </w:p>
    <w:p w:rsidR="00A13439" w:rsidRPr="006E1268" w:rsidRDefault="00A13439" w:rsidP="002B302F">
      <w:pPr>
        <w:spacing w:after="0" w:line="268" w:lineRule="auto"/>
        <w:jc w:val="center"/>
        <w:rPr>
          <w:rFonts w:ascii="Tahoma" w:hAnsi="Tahoma" w:cs="Tahoma"/>
          <w:noProof w:val="0"/>
          <w:sz w:val="24"/>
          <w:szCs w:val="24"/>
        </w:rPr>
      </w:pPr>
      <w:r w:rsidRPr="006E1268">
        <w:rPr>
          <w:rFonts w:ascii="Tahoma" w:hAnsi="Tahoma" w:cs="Tahoma"/>
          <w:noProof w:val="0"/>
          <w:sz w:val="24"/>
          <w:szCs w:val="24"/>
        </w:rPr>
        <w:t>Carlos Daniel Morales</w:t>
      </w:r>
    </w:p>
    <w:p w:rsidR="00A13439" w:rsidRPr="006E1268" w:rsidRDefault="00A13439" w:rsidP="002B302F">
      <w:pPr>
        <w:spacing w:after="0" w:line="268" w:lineRule="auto"/>
        <w:jc w:val="center"/>
        <w:rPr>
          <w:rFonts w:ascii="Tahoma" w:hAnsi="Tahoma" w:cs="Tahoma"/>
          <w:noProof w:val="0"/>
          <w:sz w:val="24"/>
          <w:szCs w:val="24"/>
        </w:rPr>
      </w:pPr>
      <w:r w:rsidRPr="006E1268">
        <w:rPr>
          <w:rFonts w:ascii="Tahoma" w:hAnsi="Tahoma" w:cs="Tahoma"/>
          <w:noProof w:val="0"/>
          <w:sz w:val="24"/>
          <w:szCs w:val="24"/>
        </w:rPr>
        <w:t>Presidente del Concejo Municipal</w:t>
      </w:r>
    </w:p>
    <w:p w:rsidR="00A13439" w:rsidRPr="006E1268" w:rsidRDefault="00A13439" w:rsidP="00A13439">
      <w:pPr>
        <w:spacing w:line="268" w:lineRule="auto"/>
        <w:jc w:val="center"/>
        <w:rPr>
          <w:rFonts w:ascii="Tahoma" w:hAnsi="Tahoma" w:cs="Tahoma"/>
          <w:noProof w:val="0"/>
          <w:sz w:val="24"/>
          <w:szCs w:val="24"/>
        </w:rPr>
      </w:pPr>
    </w:p>
    <w:p w:rsidR="00A13439" w:rsidRPr="006E1268" w:rsidRDefault="00A13439" w:rsidP="00A13439">
      <w:pPr>
        <w:spacing w:line="268" w:lineRule="auto"/>
        <w:jc w:val="center"/>
        <w:rPr>
          <w:rFonts w:ascii="Tahoma" w:hAnsi="Tahoma" w:cs="Tahoma"/>
          <w:noProof w:val="0"/>
          <w:sz w:val="24"/>
          <w:szCs w:val="24"/>
        </w:rPr>
      </w:pPr>
    </w:p>
    <w:p w:rsidR="00A13439" w:rsidRPr="006E1268" w:rsidRDefault="00A13439" w:rsidP="00A13439">
      <w:pPr>
        <w:spacing w:line="268" w:lineRule="auto"/>
        <w:jc w:val="center"/>
        <w:rPr>
          <w:rFonts w:ascii="Tahoma" w:hAnsi="Tahoma" w:cs="Tahoma"/>
          <w:noProof w:val="0"/>
          <w:sz w:val="24"/>
          <w:szCs w:val="24"/>
        </w:rPr>
      </w:pPr>
    </w:p>
    <w:p w:rsidR="00A13439" w:rsidRPr="006E1268" w:rsidRDefault="00A13439" w:rsidP="002B302F">
      <w:pPr>
        <w:spacing w:after="0" w:line="240" w:lineRule="auto"/>
        <w:jc w:val="center"/>
        <w:rPr>
          <w:rFonts w:ascii="Tahoma" w:hAnsi="Tahoma" w:cs="Tahoma"/>
          <w:noProof w:val="0"/>
          <w:sz w:val="24"/>
          <w:szCs w:val="24"/>
        </w:rPr>
      </w:pPr>
      <w:r w:rsidRPr="006E1268">
        <w:rPr>
          <w:rFonts w:ascii="Tahoma" w:hAnsi="Tahoma" w:cs="Tahoma"/>
          <w:noProof w:val="0"/>
          <w:sz w:val="24"/>
          <w:szCs w:val="24"/>
        </w:rPr>
        <w:t>Carmen López de Infante</w:t>
      </w:r>
    </w:p>
    <w:p w:rsidR="00756DF1" w:rsidRPr="006E1268" w:rsidRDefault="00A13439" w:rsidP="002B302F">
      <w:pPr>
        <w:spacing w:after="0" w:line="240" w:lineRule="auto"/>
        <w:jc w:val="center"/>
        <w:rPr>
          <w:rFonts w:ascii="Tahoma" w:hAnsi="Tahoma" w:cs="Tahoma"/>
          <w:noProof w:val="0"/>
          <w:sz w:val="24"/>
          <w:szCs w:val="24"/>
        </w:rPr>
      </w:pPr>
      <w:r w:rsidRPr="006E1268">
        <w:rPr>
          <w:rFonts w:ascii="Tahoma" w:hAnsi="Tahoma" w:cs="Tahoma"/>
          <w:noProof w:val="0"/>
          <w:sz w:val="24"/>
          <w:szCs w:val="24"/>
        </w:rPr>
        <w:t>Secretaria Municipal</w:t>
      </w:r>
    </w:p>
    <w:p w:rsidR="006E1268" w:rsidRPr="006E1268" w:rsidRDefault="006E1268">
      <w:pPr>
        <w:spacing w:after="0" w:line="240" w:lineRule="auto"/>
        <w:jc w:val="center"/>
        <w:rPr>
          <w:rFonts w:ascii="Tahoma" w:hAnsi="Tahoma" w:cs="Tahoma"/>
          <w:noProof w:val="0"/>
          <w:sz w:val="24"/>
          <w:szCs w:val="24"/>
        </w:rPr>
      </w:pPr>
    </w:p>
    <w:sectPr w:rsidR="006E1268" w:rsidRPr="006E1268" w:rsidSect="002D7D53">
      <w:headerReference w:type="default" r:id="rId9"/>
      <w:pgSz w:w="12242" w:h="20163" w:code="5"/>
      <w:pgMar w:top="1418" w:right="1701" w:bottom="226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B50" w:rsidRDefault="00081B50" w:rsidP="001C6A4D">
      <w:pPr>
        <w:spacing w:after="0" w:line="240" w:lineRule="auto"/>
      </w:pPr>
      <w:r>
        <w:separator/>
      </w:r>
    </w:p>
  </w:endnote>
  <w:endnote w:type="continuationSeparator" w:id="0">
    <w:p w:rsidR="00081B50" w:rsidRDefault="00081B50" w:rsidP="001C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6D" w:rsidRDefault="00063A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B50" w:rsidRDefault="00081B50" w:rsidP="001C6A4D">
      <w:pPr>
        <w:spacing w:after="0" w:line="240" w:lineRule="auto"/>
      </w:pPr>
      <w:r>
        <w:separator/>
      </w:r>
    </w:p>
  </w:footnote>
  <w:footnote w:type="continuationSeparator" w:id="0">
    <w:p w:rsidR="00081B50" w:rsidRDefault="00081B50" w:rsidP="001C6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6D" w:rsidRDefault="00063A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048B"/>
    <w:multiLevelType w:val="hybridMultilevel"/>
    <w:tmpl w:val="30DCC48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9FE0D6D"/>
    <w:multiLevelType w:val="hybridMultilevel"/>
    <w:tmpl w:val="3C00415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10357A9B"/>
    <w:multiLevelType w:val="hybridMultilevel"/>
    <w:tmpl w:val="782C99E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1376413E"/>
    <w:multiLevelType w:val="hybridMultilevel"/>
    <w:tmpl w:val="420047D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39F6D4A"/>
    <w:multiLevelType w:val="hybridMultilevel"/>
    <w:tmpl w:val="A3964FAE"/>
    <w:lvl w:ilvl="0" w:tplc="478A0DFA">
      <w:start w:val="1"/>
      <w:numFmt w:val="decimal"/>
      <w:lvlText w:val="%1."/>
      <w:lvlJc w:val="left"/>
      <w:pPr>
        <w:ind w:left="720" w:hanging="360"/>
      </w:pPr>
      <w:rPr>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1C807F0F"/>
    <w:multiLevelType w:val="hybridMultilevel"/>
    <w:tmpl w:val="30DCC48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2246049B"/>
    <w:multiLevelType w:val="hybridMultilevel"/>
    <w:tmpl w:val="B91C10CC"/>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7">
    <w:nsid w:val="2BE06DDF"/>
    <w:multiLevelType w:val="hybridMultilevel"/>
    <w:tmpl w:val="8E76E2D4"/>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8">
    <w:nsid w:val="316C2D9D"/>
    <w:multiLevelType w:val="hybridMultilevel"/>
    <w:tmpl w:val="1DA0EDDA"/>
    <w:lvl w:ilvl="0" w:tplc="ADB0C43E">
      <w:start w:val="1"/>
      <w:numFmt w:val="decimal"/>
      <w:lvlText w:val="%1."/>
      <w:lvlJc w:val="left"/>
      <w:pPr>
        <w:ind w:left="644" w:hanging="360"/>
      </w:pPr>
      <w:rPr>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340D09B8"/>
    <w:multiLevelType w:val="hybridMultilevel"/>
    <w:tmpl w:val="11C4FD8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381B2331"/>
    <w:multiLevelType w:val="hybridMultilevel"/>
    <w:tmpl w:val="93DA903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3A1029D8"/>
    <w:multiLevelType w:val="hybridMultilevel"/>
    <w:tmpl w:val="3C00415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3A5A3F39"/>
    <w:multiLevelType w:val="hybridMultilevel"/>
    <w:tmpl w:val="E0D4CD20"/>
    <w:lvl w:ilvl="0" w:tplc="CD665C2C">
      <w:start w:val="1"/>
      <w:numFmt w:val="decimal"/>
      <w:lvlText w:val="%1."/>
      <w:lvlJc w:val="left"/>
      <w:pPr>
        <w:ind w:left="720" w:hanging="360"/>
      </w:pPr>
      <w:rPr>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nsid w:val="41313220"/>
    <w:multiLevelType w:val="hybridMultilevel"/>
    <w:tmpl w:val="E772872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458F5140"/>
    <w:multiLevelType w:val="hybridMultilevel"/>
    <w:tmpl w:val="8832543C"/>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5">
    <w:nsid w:val="46253D45"/>
    <w:multiLevelType w:val="hybridMultilevel"/>
    <w:tmpl w:val="B40A8D68"/>
    <w:lvl w:ilvl="0" w:tplc="58E26CFA">
      <w:start w:val="1"/>
      <w:numFmt w:val="decimal"/>
      <w:lvlText w:val="%1."/>
      <w:lvlJc w:val="left"/>
      <w:pPr>
        <w:ind w:left="720" w:hanging="360"/>
      </w:pPr>
      <w:rPr>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464F0131"/>
    <w:multiLevelType w:val="hybridMultilevel"/>
    <w:tmpl w:val="BA1079F2"/>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nsid w:val="47E14BFF"/>
    <w:multiLevelType w:val="hybridMultilevel"/>
    <w:tmpl w:val="64DA98BC"/>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8">
    <w:nsid w:val="51DF1907"/>
    <w:multiLevelType w:val="hybridMultilevel"/>
    <w:tmpl w:val="C7FA591C"/>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9">
    <w:nsid w:val="535404B8"/>
    <w:multiLevelType w:val="hybridMultilevel"/>
    <w:tmpl w:val="B40490B2"/>
    <w:lvl w:ilvl="0" w:tplc="5E3235EA">
      <w:start w:val="1"/>
      <w:numFmt w:val="decimal"/>
      <w:lvlText w:val="%1."/>
      <w:lvlJc w:val="left"/>
      <w:pPr>
        <w:ind w:left="720" w:hanging="360"/>
      </w:pPr>
      <w:rPr>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56193871"/>
    <w:multiLevelType w:val="hybridMultilevel"/>
    <w:tmpl w:val="D0003200"/>
    <w:lvl w:ilvl="0" w:tplc="27847A86">
      <w:start w:val="5000"/>
      <w:numFmt w:val="bullet"/>
      <w:lvlText w:val="-"/>
      <w:lvlJc w:val="left"/>
      <w:pPr>
        <w:ind w:left="720" w:hanging="360"/>
      </w:pPr>
      <w:rPr>
        <w:rFonts w:ascii="Calibri" w:eastAsiaTheme="minorHAnsi" w:hAnsi="Calibri"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nsid w:val="5DF37DD2"/>
    <w:multiLevelType w:val="hybridMultilevel"/>
    <w:tmpl w:val="8BC8E968"/>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626872DE"/>
    <w:multiLevelType w:val="hybridMultilevel"/>
    <w:tmpl w:val="97BC8D28"/>
    <w:lvl w:ilvl="0" w:tplc="ADB0C43E">
      <w:start w:val="1"/>
      <w:numFmt w:val="decimal"/>
      <w:lvlText w:val="%1."/>
      <w:lvlJc w:val="left"/>
      <w:pPr>
        <w:ind w:left="644" w:hanging="360"/>
      </w:pPr>
      <w:rPr>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nsid w:val="6713202B"/>
    <w:multiLevelType w:val="hybridMultilevel"/>
    <w:tmpl w:val="F2A09FC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6AF204A0"/>
    <w:multiLevelType w:val="hybridMultilevel"/>
    <w:tmpl w:val="29F4C642"/>
    <w:lvl w:ilvl="0" w:tplc="200A000F">
      <w:start w:val="1"/>
      <w:numFmt w:val="decimal"/>
      <w:lvlText w:val="%1."/>
      <w:lvlJc w:val="left"/>
      <w:pPr>
        <w:ind w:left="1800" w:hanging="360"/>
      </w:pPr>
    </w:lvl>
    <w:lvl w:ilvl="1" w:tplc="200A0019" w:tentative="1">
      <w:start w:val="1"/>
      <w:numFmt w:val="lowerLetter"/>
      <w:lvlText w:val="%2."/>
      <w:lvlJc w:val="left"/>
      <w:pPr>
        <w:ind w:left="2520" w:hanging="360"/>
      </w:pPr>
    </w:lvl>
    <w:lvl w:ilvl="2" w:tplc="200A001B" w:tentative="1">
      <w:start w:val="1"/>
      <w:numFmt w:val="lowerRoman"/>
      <w:lvlText w:val="%3."/>
      <w:lvlJc w:val="right"/>
      <w:pPr>
        <w:ind w:left="3240" w:hanging="180"/>
      </w:pPr>
    </w:lvl>
    <w:lvl w:ilvl="3" w:tplc="200A000F" w:tentative="1">
      <w:start w:val="1"/>
      <w:numFmt w:val="decimal"/>
      <w:lvlText w:val="%4."/>
      <w:lvlJc w:val="left"/>
      <w:pPr>
        <w:ind w:left="3960" w:hanging="360"/>
      </w:pPr>
    </w:lvl>
    <w:lvl w:ilvl="4" w:tplc="200A0019" w:tentative="1">
      <w:start w:val="1"/>
      <w:numFmt w:val="lowerLetter"/>
      <w:lvlText w:val="%5."/>
      <w:lvlJc w:val="left"/>
      <w:pPr>
        <w:ind w:left="4680" w:hanging="360"/>
      </w:pPr>
    </w:lvl>
    <w:lvl w:ilvl="5" w:tplc="200A001B" w:tentative="1">
      <w:start w:val="1"/>
      <w:numFmt w:val="lowerRoman"/>
      <w:lvlText w:val="%6."/>
      <w:lvlJc w:val="right"/>
      <w:pPr>
        <w:ind w:left="5400" w:hanging="180"/>
      </w:pPr>
    </w:lvl>
    <w:lvl w:ilvl="6" w:tplc="200A000F" w:tentative="1">
      <w:start w:val="1"/>
      <w:numFmt w:val="decimal"/>
      <w:lvlText w:val="%7."/>
      <w:lvlJc w:val="left"/>
      <w:pPr>
        <w:ind w:left="6120" w:hanging="360"/>
      </w:pPr>
    </w:lvl>
    <w:lvl w:ilvl="7" w:tplc="200A0019" w:tentative="1">
      <w:start w:val="1"/>
      <w:numFmt w:val="lowerLetter"/>
      <w:lvlText w:val="%8."/>
      <w:lvlJc w:val="left"/>
      <w:pPr>
        <w:ind w:left="6840" w:hanging="360"/>
      </w:pPr>
    </w:lvl>
    <w:lvl w:ilvl="8" w:tplc="200A001B" w:tentative="1">
      <w:start w:val="1"/>
      <w:numFmt w:val="lowerRoman"/>
      <w:lvlText w:val="%9."/>
      <w:lvlJc w:val="right"/>
      <w:pPr>
        <w:ind w:left="7560" w:hanging="180"/>
      </w:pPr>
    </w:lvl>
  </w:abstractNum>
  <w:abstractNum w:abstractNumId="25">
    <w:nsid w:val="752D1A14"/>
    <w:multiLevelType w:val="hybridMultilevel"/>
    <w:tmpl w:val="65F6205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nsid w:val="75A516E8"/>
    <w:multiLevelType w:val="hybridMultilevel"/>
    <w:tmpl w:val="F9B6865E"/>
    <w:lvl w:ilvl="0" w:tplc="ADB0C43E">
      <w:start w:val="1"/>
      <w:numFmt w:val="decimal"/>
      <w:lvlText w:val="%1."/>
      <w:lvlJc w:val="left"/>
      <w:pPr>
        <w:ind w:left="644" w:hanging="360"/>
      </w:pPr>
      <w:rPr>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nsid w:val="7B6D58FD"/>
    <w:multiLevelType w:val="hybridMultilevel"/>
    <w:tmpl w:val="789EE530"/>
    <w:lvl w:ilvl="0" w:tplc="200A000F">
      <w:start w:val="1"/>
      <w:numFmt w:val="decimal"/>
      <w:lvlText w:val="%1."/>
      <w:lvlJc w:val="left"/>
      <w:pPr>
        <w:ind w:left="1800" w:hanging="360"/>
      </w:pPr>
    </w:lvl>
    <w:lvl w:ilvl="1" w:tplc="200A0019" w:tentative="1">
      <w:start w:val="1"/>
      <w:numFmt w:val="lowerLetter"/>
      <w:lvlText w:val="%2."/>
      <w:lvlJc w:val="left"/>
      <w:pPr>
        <w:ind w:left="2520" w:hanging="360"/>
      </w:pPr>
    </w:lvl>
    <w:lvl w:ilvl="2" w:tplc="200A001B" w:tentative="1">
      <w:start w:val="1"/>
      <w:numFmt w:val="lowerRoman"/>
      <w:lvlText w:val="%3."/>
      <w:lvlJc w:val="right"/>
      <w:pPr>
        <w:ind w:left="3240" w:hanging="180"/>
      </w:pPr>
    </w:lvl>
    <w:lvl w:ilvl="3" w:tplc="200A000F" w:tentative="1">
      <w:start w:val="1"/>
      <w:numFmt w:val="decimal"/>
      <w:lvlText w:val="%4."/>
      <w:lvlJc w:val="left"/>
      <w:pPr>
        <w:ind w:left="3960" w:hanging="360"/>
      </w:pPr>
    </w:lvl>
    <w:lvl w:ilvl="4" w:tplc="200A0019" w:tentative="1">
      <w:start w:val="1"/>
      <w:numFmt w:val="lowerLetter"/>
      <w:lvlText w:val="%5."/>
      <w:lvlJc w:val="left"/>
      <w:pPr>
        <w:ind w:left="4680" w:hanging="360"/>
      </w:pPr>
    </w:lvl>
    <w:lvl w:ilvl="5" w:tplc="200A001B" w:tentative="1">
      <w:start w:val="1"/>
      <w:numFmt w:val="lowerRoman"/>
      <w:lvlText w:val="%6."/>
      <w:lvlJc w:val="right"/>
      <w:pPr>
        <w:ind w:left="5400" w:hanging="180"/>
      </w:pPr>
    </w:lvl>
    <w:lvl w:ilvl="6" w:tplc="200A000F" w:tentative="1">
      <w:start w:val="1"/>
      <w:numFmt w:val="decimal"/>
      <w:lvlText w:val="%7."/>
      <w:lvlJc w:val="left"/>
      <w:pPr>
        <w:ind w:left="6120" w:hanging="360"/>
      </w:pPr>
    </w:lvl>
    <w:lvl w:ilvl="7" w:tplc="200A0019" w:tentative="1">
      <w:start w:val="1"/>
      <w:numFmt w:val="lowerLetter"/>
      <w:lvlText w:val="%8."/>
      <w:lvlJc w:val="left"/>
      <w:pPr>
        <w:ind w:left="6840" w:hanging="360"/>
      </w:pPr>
    </w:lvl>
    <w:lvl w:ilvl="8" w:tplc="200A001B" w:tentative="1">
      <w:start w:val="1"/>
      <w:numFmt w:val="lowerRoman"/>
      <w:lvlText w:val="%9."/>
      <w:lvlJc w:val="right"/>
      <w:pPr>
        <w:ind w:left="7560" w:hanging="180"/>
      </w:pPr>
    </w:lvl>
  </w:abstractNum>
  <w:abstractNum w:abstractNumId="28">
    <w:nsid w:val="7D1B4412"/>
    <w:multiLevelType w:val="hybridMultilevel"/>
    <w:tmpl w:val="7076BB6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5"/>
  </w:num>
  <w:num w:numId="2">
    <w:abstractNumId w:val="16"/>
  </w:num>
  <w:num w:numId="3">
    <w:abstractNumId w:val="11"/>
  </w:num>
  <w:num w:numId="4">
    <w:abstractNumId w:val="1"/>
  </w:num>
  <w:num w:numId="5">
    <w:abstractNumId w:val="18"/>
  </w:num>
  <w:num w:numId="6">
    <w:abstractNumId w:val="13"/>
  </w:num>
  <w:num w:numId="7">
    <w:abstractNumId w:val="2"/>
  </w:num>
  <w:num w:numId="8">
    <w:abstractNumId w:val="23"/>
  </w:num>
  <w:num w:numId="9">
    <w:abstractNumId w:val="5"/>
  </w:num>
  <w:num w:numId="10">
    <w:abstractNumId w:val="0"/>
  </w:num>
  <w:num w:numId="11">
    <w:abstractNumId w:val="17"/>
  </w:num>
  <w:num w:numId="12">
    <w:abstractNumId w:val="21"/>
  </w:num>
  <w:num w:numId="13">
    <w:abstractNumId w:val="6"/>
  </w:num>
  <w:num w:numId="14">
    <w:abstractNumId w:val="7"/>
  </w:num>
  <w:num w:numId="15">
    <w:abstractNumId w:val="24"/>
  </w:num>
  <w:num w:numId="16">
    <w:abstractNumId w:val="27"/>
  </w:num>
  <w:num w:numId="17">
    <w:abstractNumId w:val="3"/>
  </w:num>
  <w:num w:numId="18">
    <w:abstractNumId w:val="22"/>
  </w:num>
  <w:num w:numId="19">
    <w:abstractNumId w:val="12"/>
  </w:num>
  <w:num w:numId="20">
    <w:abstractNumId w:val="19"/>
  </w:num>
  <w:num w:numId="21">
    <w:abstractNumId w:val="4"/>
  </w:num>
  <w:num w:numId="22">
    <w:abstractNumId w:val="9"/>
  </w:num>
  <w:num w:numId="23">
    <w:abstractNumId w:val="15"/>
  </w:num>
  <w:num w:numId="24">
    <w:abstractNumId w:val="28"/>
  </w:num>
  <w:num w:numId="25">
    <w:abstractNumId w:val="10"/>
  </w:num>
  <w:num w:numId="26">
    <w:abstractNumId w:val="8"/>
  </w:num>
  <w:num w:numId="27">
    <w:abstractNumId w:val="26"/>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3"/>
    <w:rsid w:val="0000177D"/>
    <w:rsid w:val="000103EF"/>
    <w:rsid w:val="000161CB"/>
    <w:rsid w:val="00022877"/>
    <w:rsid w:val="00023084"/>
    <w:rsid w:val="00031581"/>
    <w:rsid w:val="00050B72"/>
    <w:rsid w:val="000518BA"/>
    <w:rsid w:val="00060BB0"/>
    <w:rsid w:val="00062E60"/>
    <w:rsid w:val="00063A6D"/>
    <w:rsid w:val="000775F7"/>
    <w:rsid w:val="00081B50"/>
    <w:rsid w:val="00081FFA"/>
    <w:rsid w:val="000843FC"/>
    <w:rsid w:val="00084BA6"/>
    <w:rsid w:val="000904DC"/>
    <w:rsid w:val="000A12D4"/>
    <w:rsid w:val="000A77A8"/>
    <w:rsid w:val="000E6877"/>
    <w:rsid w:val="001004F3"/>
    <w:rsid w:val="00100FF8"/>
    <w:rsid w:val="001443F9"/>
    <w:rsid w:val="001520B9"/>
    <w:rsid w:val="001526E4"/>
    <w:rsid w:val="001634DB"/>
    <w:rsid w:val="001707AF"/>
    <w:rsid w:val="00176EA7"/>
    <w:rsid w:val="001900E2"/>
    <w:rsid w:val="001936F1"/>
    <w:rsid w:val="001A406D"/>
    <w:rsid w:val="001B01FE"/>
    <w:rsid w:val="001B02E6"/>
    <w:rsid w:val="001B06DC"/>
    <w:rsid w:val="001B5411"/>
    <w:rsid w:val="001C3567"/>
    <w:rsid w:val="001C6279"/>
    <w:rsid w:val="001C6A4D"/>
    <w:rsid w:val="001C715D"/>
    <w:rsid w:val="001D2738"/>
    <w:rsid w:val="001E2F7E"/>
    <w:rsid w:val="00202CFF"/>
    <w:rsid w:val="002103BB"/>
    <w:rsid w:val="00212557"/>
    <w:rsid w:val="00212758"/>
    <w:rsid w:val="002127D0"/>
    <w:rsid w:val="00212BA5"/>
    <w:rsid w:val="00215579"/>
    <w:rsid w:val="0022355F"/>
    <w:rsid w:val="00227AB7"/>
    <w:rsid w:val="00243D07"/>
    <w:rsid w:val="002442F1"/>
    <w:rsid w:val="00251F17"/>
    <w:rsid w:val="00255D2E"/>
    <w:rsid w:val="002800C0"/>
    <w:rsid w:val="002822A1"/>
    <w:rsid w:val="00291395"/>
    <w:rsid w:val="00291F66"/>
    <w:rsid w:val="0029248B"/>
    <w:rsid w:val="002941B3"/>
    <w:rsid w:val="002A7715"/>
    <w:rsid w:val="002B0990"/>
    <w:rsid w:val="002B1179"/>
    <w:rsid w:val="002B1AE4"/>
    <w:rsid w:val="002B291D"/>
    <w:rsid w:val="002B302F"/>
    <w:rsid w:val="002D4D71"/>
    <w:rsid w:val="002D79CD"/>
    <w:rsid w:val="002D7D53"/>
    <w:rsid w:val="002E348E"/>
    <w:rsid w:val="002E7296"/>
    <w:rsid w:val="002F2032"/>
    <w:rsid w:val="003029FA"/>
    <w:rsid w:val="003107D2"/>
    <w:rsid w:val="00315090"/>
    <w:rsid w:val="00321E1F"/>
    <w:rsid w:val="00322852"/>
    <w:rsid w:val="00325F6F"/>
    <w:rsid w:val="003445AE"/>
    <w:rsid w:val="00344996"/>
    <w:rsid w:val="00351CE0"/>
    <w:rsid w:val="00352D74"/>
    <w:rsid w:val="00366679"/>
    <w:rsid w:val="00373B97"/>
    <w:rsid w:val="00374660"/>
    <w:rsid w:val="00380092"/>
    <w:rsid w:val="00386094"/>
    <w:rsid w:val="00387E01"/>
    <w:rsid w:val="00394C0D"/>
    <w:rsid w:val="003A5C14"/>
    <w:rsid w:val="003A60A6"/>
    <w:rsid w:val="003B09F7"/>
    <w:rsid w:val="003D0A94"/>
    <w:rsid w:val="003F74B8"/>
    <w:rsid w:val="0040439F"/>
    <w:rsid w:val="00410573"/>
    <w:rsid w:val="00422318"/>
    <w:rsid w:val="00424BCD"/>
    <w:rsid w:val="0043326B"/>
    <w:rsid w:val="00437235"/>
    <w:rsid w:val="0046785F"/>
    <w:rsid w:val="004778CE"/>
    <w:rsid w:val="00480536"/>
    <w:rsid w:val="004A27C0"/>
    <w:rsid w:val="004A3ACC"/>
    <w:rsid w:val="004A608C"/>
    <w:rsid w:val="004A7AFF"/>
    <w:rsid w:val="004B56F6"/>
    <w:rsid w:val="004B676C"/>
    <w:rsid w:val="004C3D12"/>
    <w:rsid w:val="004D20BA"/>
    <w:rsid w:val="004D41FB"/>
    <w:rsid w:val="004D722D"/>
    <w:rsid w:val="004F6B56"/>
    <w:rsid w:val="00507D2C"/>
    <w:rsid w:val="0052558F"/>
    <w:rsid w:val="00525E6C"/>
    <w:rsid w:val="00541C7B"/>
    <w:rsid w:val="00566DB8"/>
    <w:rsid w:val="00576B42"/>
    <w:rsid w:val="00580DFE"/>
    <w:rsid w:val="00580F74"/>
    <w:rsid w:val="00584B94"/>
    <w:rsid w:val="00592915"/>
    <w:rsid w:val="005A14CA"/>
    <w:rsid w:val="005A4E5A"/>
    <w:rsid w:val="005B16AF"/>
    <w:rsid w:val="005B7877"/>
    <w:rsid w:val="005C326B"/>
    <w:rsid w:val="005C5759"/>
    <w:rsid w:val="005D15B5"/>
    <w:rsid w:val="005D3A44"/>
    <w:rsid w:val="005D6776"/>
    <w:rsid w:val="005D7332"/>
    <w:rsid w:val="005D7F84"/>
    <w:rsid w:val="005E2B60"/>
    <w:rsid w:val="005E5A21"/>
    <w:rsid w:val="00600403"/>
    <w:rsid w:val="00602F86"/>
    <w:rsid w:val="006034D0"/>
    <w:rsid w:val="0060375C"/>
    <w:rsid w:val="00607F0F"/>
    <w:rsid w:val="00621225"/>
    <w:rsid w:val="00656CB4"/>
    <w:rsid w:val="0066781E"/>
    <w:rsid w:val="006821C5"/>
    <w:rsid w:val="006A7E14"/>
    <w:rsid w:val="006B1C26"/>
    <w:rsid w:val="006B6070"/>
    <w:rsid w:val="006C2F9C"/>
    <w:rsid w:val="006C793D"/>
    <w:rsid w:val="006E1268"/>
    <w:rsid w:val="006E78F7"/>
    <w:rsid w:val="006F26A6"/>
    <w:rsid w:val="006F33AB"/>
    <w:rsid w:val="00707E58"/>
    <w:rsid w:val="007115B4"/>
    <w:rsid w:val="00712945"/>
    <w:rsid w:val="0071490D"/>
    <w:rsid w:val="00721A3F"/>
    <w:rsid w:val="00727F6A"/>
    <w:rsid w:val="007334E5"/>
    <w:rsid w:val="007404E8"/>
    <w:rsid w:val="00756DF1"/>
    <w:rsid w:val="00772AC2"/>
    <w:rsid w:val="007A0D96"/>
    <w:rsid w:val="007C0DBB"/>
    <w:rsid w:val="007C219F"/>
    <w:rsid w:val="007D705D"/>
    <w:rsid w:val="007D7386"/>
    <w:rsid w:val="007E2DE4"/>
    <w:rsid w:val="007E7E45"/>
    <w:rsid w:val="007F3EA8"/>
    <w:rsid w:val="007F4AC8"/>
    <w:rsid w:val="0080195B"/>
    <w:rsid w:val="00802607"/>
    <w:rsid w:val="00803401"/>
    <w:rsid w:val="00827699"/>
    <w:rsid w:val="008276E1"/>
    <w:rsid w:val="00832ADA"/>
    <w:rsid w:val="00845BDF"/>
    <w:rsid w:val="00863E3D"/>
    <w:rsid w:val="008815F5"/>
    <w:rsid w:val="0089328E"/>
    <w:rsid w:val="008B34F3"/>
    <w:rsid w:val="008C77BD"/>
    <w:rsid w:val="008D0F59"/>
    <w:rsid w:val="008D6573"/>
    <w:rsid w:val="008E01BD"/>
    <w:rsid w:val="008E3CCB"/>
    <w:rsid w:val="008F3977"/>
    <w:rsid w:val="008F6853"/>
    <w:rsid w:val="009036FE"/>
    <w:rsid w:val="00905F1F"/>
    <w:rsid w:val="00920D98"/>
    <w:rsid w:val="00931B98"/>
    <w:rsid w:val="00941C31"/>
    <w:rsid w:val="00945B8E"/>
    <w:rsid w:val="00947610"/>
    <w:rsid w:val="009476F2"/>
    <w:rsid w:val="00954F35"/>
    <w:rsid w:val="00970236"/>
    <w:rsid w:val="00982141"/>
    <w:rsid w:val="00986024"/>
    <w:rsid w:val="009A331E"/>
    <w:rsid w:val="009B1891"/>
    <w:rsid w:val="009B3EA5"/>
    <w:rsid w:val="009C40E4"/>
    <w:rsid w:val="009E0EAE"/>
    <w:rsid w:val="009E1D85"/>
    <w:rsid w:val="009E779A"/>
    <w:rsid w:val="009F1EDA"/>
    <w:rsid w:val="009F2178"/>
    <w:rsid w:val="00A01BD4"/>
    <w:rsid w:val="00A02DE4"/>
    <w:rsid w:val="00A066D4"/>
    <w:rsid w:val="00A07190"/>
    <w:rsid w:val="00A13439"/>
    <w:rsid w:val="00A168BF"/>
    <w:rsid w:val="00A23A0C"/>
    <w:rsid w:val="00A254D9"/>
    <w:rsid w:val="00A26C85"/>
    <w:rsid w:val="00A418E3"/>
    <w:rsid w:val="00A5114B"/>
    <w:rsid w:val="00A527DF"/>
    <w:rsid w:val="00A5470D"/>
    <w:rsid w:val="00A76549"/>
    <w:rsid w:val="00A84F4F"/>
    <w:rsid w:val="00A933FB"/>
    <w:rsid w:val="00A9764C"/>
    <w:rsid w:val="00A97EF2"/>
    <w:rsid w:val="00AA180B"/>
    <w:rsid w:val="00AA6D69"/>
    <w:rsid w:val="00AB0093"/>
    <w:rsid w:val="00AC01D2"/>
    <w:rsid w:val="00AC16BE"/>
    <w:rsid w:val="00AC5B02"/>
    <w:rsid w:val="00AD5648"/>
    <w:rsid w:val="00AD68C7"/>
    <w:rsid w:val="00AE00C4"/>
    <w:rsid w:val="00AE0F41"/>
    <w:rsid w:val="00AF5FD2"/>
    <w:rsid w:val="00B134C4"/>
    <w:rsid w:val="00B31798"/>
    <w:rsid w:val="00B34089"/>
    <w:rsid w:val="00B34D06"/>
    <w:rsid w:val="00B424BA"/>
    <w:rsid w:val="00B47594"/>
    <w:rsid w:val="00B560F9"/>
    <w:rsid w:val="00B876F7"/>
    <w:rsid w:val="00B90876"/>
    <w:rsid w:val="00B97423"/>
    <w:rsid w:val="00BA6BE1"/>
    <w:rsid w:val="00BB088B"/>
    <w:rsid w:val="00BC1B35"/>
    <w:rsid w:val="00BD6BA6"/>
    <w:rsid w:val="00BF00BE"/>
    <w:rsid w:val="00BF3B6F"/>
    <w:rsid w:val="00BF5C75"/>
    <w:rsid w:val="00BF70A2"/>
    <w:rsid w:val="00BF7889"/>
    <w:rsid w:val="00C30106"/>
    <w:rsid w:val="00C3692B"/>
    <w:rsid w:val="00C569B4"/>
    <w:rsid w:val="00C65E5F"/>
    <w:rsid w:val="00C728BB"/>
    <w:rsid w:val="00CA1F1F"/>
    <w:rsid w:val="00CC2132"/>
    <w:rsid w:val="00CC2133"/>
    <w:rsid w:val="00CC6C13"/>
    <w:rsid w:val="00CD6B83"/>
    <w:rsid w:val="00CE1A8A"/>
    <w:rsid w:val="00CE70AA"/>
    <w:rsid w:val="00CF4ED4"/>
    <w:rsid w:val="00CF5DE1"/>
    <w:rsid w:val="00CF6871"/>
    <w:rsid w:val="00D2168B"/>
    <w:rsid w:val="00D3009C"/>
    <w:rsid w:val="00D3756B"/>
    <w:rsid w:val="00D445B8"/>
    <w:rsid w:val="00D5237E"/>
    <w:rsid w:val="00D622F5"/>
    <w:rsid w:val="00D678B2"/>
    <w:rsid w:val="00D8164F"/>
    <w:rsid w:val="00D839FA"/>
    <w:rsid w:val="00D931DA"/>
    <w:rsid w:val="00DA3AAD"/>
    <w:rsid w:val="00DB2682"/>
    <w:rsid w:val="00DC282E"/>
    <w:rsid w:val="00DC5148"/>
    <w:rsid w:val="00DE156E"/>
    <w:rsid w:val="00DE2BB0"/>
    <w:rsid w:val="00E13CEF"/>
    <w:rsid w:val="00E14F11"/>
    <w:rsid w:val="00E21530"/>
    <w:rsid w:val="00E34762"/>
    <w:rsid w:val="00E37F76"/>
    <w:rsid w:val="00E53898"/>
    <w:rsid w:val="00E630F1"/>
    <w:rsid w:val="00E67429"/>
    <w:rsid w:val="00E70D02"/>
    <w:rsid w:val="00E73153"/>
    <w:rsid w:val="00E85C39"/>
    <w:rsid w:val="00E91178"/>
    <w:rsid w:val="00EA1F97"/>
    <w:rsid w:val="00EB07DF"/>
    <w:rsid w:val="00EB2A7D"/>
    <w:rsid w:val="00EB5F60"/>
    <w:rsid w:val="00EC45A4"/>
    <w:rsid w:val="00EC4BED"/>
    <w:rsid w:val="00ED6DB4"/>
    <w:rsid w:val="00ED7496"/>
    <w:rsid w:val="00EE7A49"/>
    <w:rsid w:val="00F22E55"/>
    <w:rsid w:val="00F251D3"/>
    <w:rsid w:val="00F25D3D"/>
    <w:rsid w:val="00F40384"/>
    <w:rsid w:val="00F4291B"/>
    <w:rsid w:val="00F54F3B"/>
    <w:rsid w:val="00F56C33"/>
    <w:rsid w:val="00F72CE8"/>
    <w:rsid w:val="00F73DCD"/>
    <w:rsid w:val="00F76884"/>
    <w:rsid w:val="00F82D58"/>
    <w:rsid w:val="00F874AD"/>
    <w:rsid w:val="00F96BF4"/>
    <w:rsid w:val="00FA228B"/>
    <w:rsid w:val="00FB6AC9"/>
    <w:rsid w:val="00FD365E"/>
    <w:rsid w:val="00FF1497"/>
    <w:rsid w:val="00FF21E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D1ACA-A736-438D-90DF-81CE354A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CD6B83"/>
    <w:pPr>
      <w:keepNext/>
      <w:tabs>
        <w:tab w:val="num" w:pos="720"/>
      </w:tabs>
      <w:spacing w:before="240" w:after="60" w:line="240" w:lineRule="auto"/>
      <w:ind w:left="720" w:hanging="720"/>
      <w:outlineLvl w:val="0"/>
    </w:pPr>
    <w:rPr>
      <w:rFonts w:asciiTheme="majorHAnsi" w:eastAsiaTheme="majorEastAsia" w:hAnsiTheme="majorHAnsi" w:cstheme="majorBidi"/>
      <w:b/>
      <w:bCs/>
      <w:noProof w:val="0"/>
      <w:kern w:val="32"/>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04DC"/>
    <w:pPr>
      <w:ind w:left="720"/>
      <w:contextualSpacing/>
    </w:pPr>
  </w:style>
  <w:style w:type="table" w:styleId="Tablaconcuadrcula">
    <w:name w:val="Table Grid"/>
    <w:basedOn w:val="Tablanormal"/>
    <w:uiPriority w:val="59"/>
    <w:rsid w:val="00090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442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42F1"/>
    <w:rPr>
      <w:rFonts w:ascii="Tahoma" w:hAnsi="Tahoma" w:cs="Tahoma"/>
      <w:noProof/>
      <w:sz w:val="16"/>
      <w:szCs w:val="16"/>
    </w:rPr>
  </w:style>
  <w:style w:type="character" w:customStyle="1" w:styleId="Ttulo1Car">
    <w:name w:val="Título 1 Car"/>
    <w:basedOn w:val="Fuentedeprrafopredeter"/>
    <w:link w:val="Ttulo1"/>
    <w:uiPriority w:val="9"/>
    <w:rsid w:val="00CD6B83"/>
    <w:rPr>
      <w:rFonts w:asciiTheme="majorHAnsi" w:eastAsiaTheme="majorEastAsia" w:hAnsiTheme="majorHAnsi" w:cstheme="majorBidi"/>
      <w:b/>
      <w:bCs/>
      <w:kern w:val="32"/>
      <w:sz w:val="32"/>
      <w:szCs w:val="32"/>
      <w:lang w:val="en-US"/>
    </w:rPr>
  </w:style>
  <w:style w:type="character" w:styleId="Refdecomentario">
    <w:name w:val="annotation reference"/>
    <w:basedOn w:val="Fuentedeprrafopredeter"/>
    <w:uiPriority w:val="99"/>
    <w:semiHidden/>
    <w:unhideWhenUsed/>
    <w:rsid w:val="004A7AFF"/>
    <w:rPr>
      <w:sz w:val="16"/>
      <w:szCs w:val="16"/>
    </w:rPr>
  </w:style>
  <w:style w:type="paragraph" w:styleId="Textocomentario">
    <w:name w:val="annotation text"/>
    <w:basedOn w:val="Normal"/>
    <w:link w:val="TextocomentarioCar"/>
    <w:uiPriority w:val="99"/>
    <w:semiHidden/>
    <w:unhideWhenUsed/>
    <w:rsid w:val="004A7A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7AFF"/>
    <w:rPr>
      <w:noProof/>
      <w:sz w:val="20"/>
      <w:szCs w:val="20"/>
    </w:rPr>
  </w:style>
  <w:style w:type="paragraph" w:styleId="Asuntodelcomentario">
    <w:name w:val="annotation subject"/>
    <w:basedOn w:val="Textocomentario"/>
    <w:next w:val="Textocomentario"/>
    <w:link w:val="AsuntodelcomentarioCar"/>
    <w:uiPriority w:val="99"/>
    <w:semiHidden/>
    <w:unhideWhenUsed/>
    <w:rsid w:val="004A7AFF"/>
    <w:rPr>
      <w:b/>
      <w:bCs/>
    </w:rPr>
  </w:style>
  <w:style w:type="character" w:customStyle="1" w:styleId="AsuntodelcomentarioCar">
    <w:name w:val="Asunto del comentario Car"/>
    <w:basedOn w:val="TextocomentarioCar"/>
    <w:link w:val="Asuntodelcomentario"/>
    <w:uiPriority w:val="99"/>
    <w:semiHidden/>
    <w:rsid w:val="004A7AFF"/>
    <w:rPr>
      <w:b/>
      <w:bCs/>
      <w:noProof/>
      <w:sz w:val="20"/>
      <w:szCs w:val="20"/>
    </w:rPr>
  </w:style>
  <w:style w:type="paragraph" w:styleId="Encabezado">
    <w:name w:val="header"/>
    <w:basedOn w:val="Normal"/>
    <w:link w:val="EncabezadoCar"/>
    <w:uiPriority w:val="99"/>
    <w:unhideWhenUsed/>
    <w:rsid w:val="001C6A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6A4D"/>
    <w:rPr>
      <w:noProof/>
    </w:rPr>
  </w:style>
  <w:style w:type="paragraph" w:styleId="Piedepgina">
    <w:name w:val="footer"/>
    <w:basedOn w:val="Normal"/>
    <w:link w:val="PiedepginaCar"/>
    <w:uiPriority w:val="99"/>
    <w:unhideWhenUsed/>
    <w:rsid w:val="001C6A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6A4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743946">
      <w:bodyDiv w:val="1"/>
      <w:marLeft w:val="0"/>
      <w:marRight w:val="0"/>
      <w:marTop w:val="0"/>
      <w:marBottom w:val="0"/>
      <w:divBdr>
        <w:top w:val="none" w:sz="0" w:space="0" w:color="auto"/>
        <w:left w:val="none" w:sz="0" w:space="0" w:color="auto"/>
        <w:bottom w:val="none" w:sz="0" w:space="0" w:color="auto"/>
        <w:right w:val="none" w:sz="0" w:space="0" w:color="auto"/>
      </w:divBdr>
    </w:div>
    <w:div w:id="55227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0B1EA-810A-4E2F-B04E-A9947C90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2542</Words>
  <Characters>13985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revenga</cp:lastModifiedBy>
  <cp:revision>11</cp:revision>
  <cp:lastPrinted>2020-12-11T19:55:00Z</cp:lastPrinted>
  <dcterms:created xsi:type="dcterms:W3CDTF">2020-10-21T19:19:00Z</dcterms:created>
  <dcterms:modified xsi:type="dcterms:W3CDTF">2020-12-11T20:01:00Z</dcterms:modified>
</cp:coreProperties>
</file>